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3B1" w:rsidRPr="000A431E" w:rsidRDefault="008C5E0C" w:rsidP="00EB73B1">
      <w:pPr>
        <w:jc w:val="center"/>
      </w:pPr>
      <w:r>
        <w:t>6</w:t>
      </w:r>
      <w:r w:rsidR="00EB73B1">
        <w:rPr>
          <w:i/>
          <w:noProof/>
          <w:lang w:eastAsia="ru-RU"/>
        </w:rPr>
        <w:drawing>
          <wp:inline distT="0" distB="0" distL="0" distR="0">
            <wp:extent cx="342900" cy="314325"/>
            <wp:effectExtent l="0" t="0" r="0" b="9525"/>
            <wp:docPr id="15114343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B1" w:rsidRPr="009C4A83" w:rsidRDefault="00EB73B1" w:rsidP="00EB73B1">
      <w:pPr>
        <w:jc w:val="center"/>
        <w:rPr>
          <w:b/>
          <w:sz w:val="20"/>
          <w:szCs w:val="20"/>
        </w:rPr>
      </w:pPr>
      <w:r w:rsidRPr="009C4A83">
        <w:rPr>
          <w:b/>
          <w:sz w:val="20"/>
          <w:szCs w:val="20"/>
        </w:rPr>
        <w:t xml:space="preserve">МУНИЦИПАЛЬНОЕ БЮДЖЕТНОЕ УЧРЕЖДЕНИЕ ДОПОЛНИТЕЛЬНОГО ОБРАЗОВАНИЯ  </w:t>
      </w:r>
    </w:p>
    <w:p w:rsidR="00EB73B1" w:rsidRPr="009C4A83" w:rsidRDefault="00EB73B1" w:rsidP="00EB73B1">
      <w:pPr>
        <w:jc w:val="center"/>
        <w:rPr>
          <w:b/>
        </w:rPr>
      </w:pPr>
      <w:r w:rsidRPr="009C4A83">
        <w:rPr>
          <w:b/>
        </w:rPr>
        <w:t>«ДЕТСКАЯ ШКОЛА ИСКУССТВ №4»</w:t>
      </w:r>
    </w:p>
    <w:p w:rsidR="00A72B3F" w:rsidRPr="00E24EF0" w:rsidRDefault="00A72B3F" w:rsidP="00FA56B6">
      <w:pPr>
        <w:jc w:val="center"/>
        <w:rPr>
          <w:rFonts w:cs="Times New Roman"/>
          <w:szCs w:val="24"/>
        </w:rPr>
      </w:pPr>
    </w:p>
    <w:p w:rsidR="00A72B3F" w:rsidRPr="00E24EF0" w:rsidRDefault="00A72B3F" w:rsidP="00FA56B6">
      <w:pPr>
        <w:jc w:val="center"/>
        <w:rPr>
          <w:rFonts w:cs="Times New Roman"/>
          <w:szCs w:val="24"/>
        </w:rPr>
      </w:pPr>
    </w:p>
    <w:p w:rsidR="00A72B3F" w:rsidRPr="00E24EF0" w:rsidRDefault="00A72B3F" w:rsidP="00FA56B6">
      <w:pPr>
        <w:jc w:val="center"/>
        <w:rPr>
          <w:rFonts w:cs="Times New Roman"/>
          <w:szCs w:val="24"/>
        </w:rPr>
      </w:pPr>
    </w:p>
    <w:p w:rsidR="00A72B3F" w:rsidRPr="00E24EF0" w:rsidRDefault="00A72B3F" w:rsidP="00FA56B6">
      <w:pPr>
        <w:jc w:val="center"/>
        <w:rPr>
          <w:rFonts w:cs="Times New Roman"/>
          <w:szCs w:val="24"/>
        </w:rPr>
      </w:pPr>
    </w:p>
    <w:p w:rsidR="00A72B3F" w:rsidRPr="00E24EF0" w:rsidRDefault="00A72B3F" w:rsidP="00FA56B6">
      <w:pPr>
        <w:jc w:val="center"/>
        <w:rPr>
          <w:rFonts w:cs="Times New Roman"/>
          <w:b/>
          <w:caps/>
          <w:szCs w:val="24"/>
        </w:rPr>
      </w:pPr>
      <w:r w:rsidRPr="00E24EF0">
        <w:rPr>
          <w:rFonts w:cs="Times New Roman"/>
          <w:b/>
          <w:caps/>
          <w:szCs w:val="24"/>
        </w:rPr>
        <w:t xml:space="preserve">Методическая разработка </w:t>
      </w:r>
      <w:r w:rsidR="00EB73B1">
        <w:rPr>
          <w:rFonts w:cs="Times New Roman"/>
          <w:b/>
          <w:caps/>
          <w:szCs w:val="24"/>
        </w:rPr>
        <w:t xml:space="preserve">серии </w:t>
      </w:r>
      <w:r w:rsidRPr="00E24EF0">
        <w:rPr>
          <w:rFonts w:cs="Times New Roman"/>
          <w:b/>
          <w:caps/>
          <w:szCs w:val="24"/>
        </w:rPr>
        <w:t>урок</w:t>
      </w:r>
      <w:r w:rsidR="00EB73B1">
        <w:rPr>
          <w:rFonts w:cs="Times New Roman"/>
          <w:b/>
          <w:caps/>
          <w:szCs w:val="24"/>
        </w:rPr>
        <w:t>ов</w:t>
      </w:r>
      <w:r w:rsidRPr="00E24EF0">
        <w:rPr>
          <w:rFonts w:cs="Times New Roman"/>
          <w:b/>
          <w:caps/>
          <w:szCs w:val="24"/>
        </w:rPr>
        <w:t xml:space="preserve"> на тему:</w:t>
      </w:r>
    </w:p>
    <w:p w:rsidR="00A72B3F" w:rsidRPr="006C5B43" w:rsidRDefault="00A72B3F" w:rsidP="00FA56B6">
      <w:pPr>
        <w:spacing w:after="0"/>
        <w:jc w:val="center"/>
        <w:rPr>
          <w:rFonts w:cs="Times New Roman"/>
          <w:b/>
          <w:caps/>
          <w:sz w:val="28"/>
          <w:szCs w:val="28"/>
        </w:rPr>
      </w:pPr>
      <w:r w:rsidRPr="006C5B43">
        <w:rPr>
          <w:rFonts w:cs="Times New Roman"/>
          <w:b/>
          <w:sz w:val="28"/>
          <w:szCs w:val="28"/>
        </w:rPr>
        <w:t>«</w:t>
      </w:r>
      <w:r w:rsidR="00EB73B1">
        <w:rPr>
          <w:rFonts w:cs="Times New Roman"/>
          <w:b/>
          <w:sz w:val="28"/>
          <w:szCs w:val="28"/>
        </w:rPr>
        <w:t>Объемно-конструктивная композиция из геометрических фигур</w:t>
      </w:r>
      <w:r w:rsidRPr="006C5B43">
        <w:rPr>
          <w:rFonts w:cs="Times New Roman"/>
          <w:b/>
          <w:sz w:val="28"/>
          <w:szCs w:val="28"/>
        </w:rPr>
        <w:t>»</w:t>
      </w:r>
    </w:p>
    <w:p w:rsidR="00A72B3F" w:rsidRPr="00E24EF0" w:rsidRDefault="00A72B3F" w:rsidP="00FA56B6">
      <w:pPr>
        <w:tabs>
          <w:tab w:val="left" w:pos="1687"/>
        </w:tabs>
        <w:spacing w:after="0"/>
        <w:jc w:val="center"/>
        <w:rPr>
          <w:rFonts w:cs="Times New Roman"/>
          <w:b/>
          <w:szCs w:val="24"/>
        </w:rPr>
      </w:pPr>
    </w:p>
    <w:p w:rsidR="00A72B3F" w:rsidRPr="00E24EF0" w:rsidRDefault="006C5B43" w:rsidP="00FA56B6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</w:t>
      </w:r>
      <w:r w:rsidR="00A72B3F" w:rsidRPr="00E24EF0">
        <w:rPr>
          <w:rFonts w:cs="Times New Roman"/>
          <w:b/>
          <w:szCs w:val="24"/>
        </w:rPr>
        <w:t>о предмету «Рисунок»</w:t>
      </w:r>
    </w:p>
    <w:p w:rsidR="00A72B3F" w:rsidRPr="00E24EF0" w:rsidRDefault="00A72B3F" w:rsidP="00FA56B6">
      <w:pPr>
        <w:spacing w:after="0"/>
        <w:jc w:val="center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 xml:space="preserve">для </w:t>
      </w:r>
      <w:r w:rsidR="00EB73B1">
        <w:rPr>
          <w:rFonts w:cs="Times New Roman"/>
          <w:b/>
          <w:szCs w:val="24"/>
        </w:rPr>
        <w:t>обучающихся по дополнительной общеобразовательной программе подготовки в высшие учебные заведения</w:t>
      </w: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6C5B43">
      <w:pPr>
        <w:spacing w:after="0"/>
        <w:jc w:val="right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Автор-составитель:</w:t>
      </w:r>
    </w:p>
    <w:p w:rsidR="00A72B3F" w:rsidRPr="00E24EF0" w:rsidRDefault="00A72B3F" w:rsidP="006C5B43">
      <w:pPr>
        <w:spacing w:after="0"/>
        <w:jc w:val="right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Хлыбова Юлия Павловна,</w:t>
      </w:r>
    </w:p>
    <w:p w:rsidR="00A72B3F" w:rsidRPr="00E24EF0" w:rsidRDefault="00A72B3F" w:rsidP="006C5B43">
      <w:pPr>
        <w:spacing w:after="0"/>
        <w:jc w:val="right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преподаватель МБУДО</w:t>
      </w:r>
    </w:p>
    <w:p w:rsidR="00A72B3F" w:rsidRPr="00E24EF0" w:rsidRDefault="00A72B3F" w:rsidP="006C5B43">
      <w:pPr>
        <w:spacing w:after="0"/>
        <w:jc w:val="right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«Детская школа искусств№4»</w:t>
      </w: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right"/>
        <w:rPr>
          <w:rFonts w:cs="Times New Roman"/>
          <w:b/>
          <w:szCs w:val="24"/>
        </w:rPr>
      </w:pPr>
    </w:p>
    <w:p w:rsidR="00FA56B6" w:rsidRDefault="00FA56B6" w:rsidP="00FA56B6">
      <w:pPr>
        <w:jc w:val="center"/>
        <w:rPr>
          <w:rFonts w:cs="Times New Roman"/>
          <w:b/>
          <w:szCs w:val="24"/>
        </w:rPr>
      </w:pPr>
    </w:p>
    <w:p w:rsidR="006C5B43" w:rsidRDefault="006C5B43" w:rsidP="00FA56B6">
      <w:pPr>
        <w:jc w:val="center"/>
        <w:rPr>
          <w:rFonts w:cs="Times New Roman"/>
          <w:b/>
          <w:szCs w:val="24"/>
        </w:rPr>
      </w:pPr>
    </w:p>
    <w:p w:rsidR="00FA56B6" w:rsidRDefault="00FA56B6" w:rsidP="00FA56B6">
      <w:pPr>
        <w:jc w:val="center"/>
        <w:rPr>
          <w:rFonts w:cs="Times New Roman"/>
          <w:b/>
          <w:szCs w:val="24"/>
        </w:rPr>
      </w:pPr>
    </w:p>
    <w:p w:rsidR="00FA56B6" w:rsidRDefault="00FA56B6" w:rsidP="00FA56B6">
      <w:pPr>
        <w:jc w:val="center"/>
        <w:rPr>
          <w:rFonts w:cs="Times New Roman"/>
          <w:b/>
          <w:szCs w:val="24"/>
        </w:rPr>
      </w:pPr>
    </w:p>
    <w:p w:rsidR="00A72B3F" w:rsidRPr="00E24EF0" w:rsidRDefault="00A72B3F" w:rsidP="00FA56B6">
      <w:pPr>
        <w:jc w:val="center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Ангарск 20</w:t>
      </w:r>
      <w:r w:rsidR="00EB73B1">
        <w:rPr>
          <w:rFonts w:cs="Times New Roman"/>
          <w:b/>
          <w:szCs w:val="24"/>
        </w:rPr>
        <w:t>23</w:t>
      </w:r>
      <w:r w:rsidRPr="00E24EF0">
        <w:rPr>
          <w:rFonts w:cs="Times New Roman"/>
          <w:b/>
          <w:szCs w:val="24"/>
        </w:rPr>
        <w:t xml:space="preserve"> г.</w:t>
      </w:r>
    </w:p>
    <w:p w:rsidR="00EB73B1" w:rsidRPr="00FA120A" w:rsidRDefault="00182A13" w:rsidP="009A4AA6">
      <w:pPr>
        <w:spacing w:before="240" w:after="0"/>
        <w:jc w:val="both"/>
        <w:rPr>
          <w:b/>
          <w:sz w:val="28"/>
          <w:szCs w:val="28"/>
        </w:rPr>
      </w:pPr>
      <w:r w:rsidRPr="00FA120A">
        <w:rPr>
          <w:rFonts w:cs="Times New Roman"/>
          <w:b/>
          <w:sz w:val="28"/>
          <w:szCs w:val="28"/>
        </w:rPr>
        <w:lastRenderedPageBreak/>
        <w:t>Тема урока:</w:t>
      </w:r>
      <w:r w:rsidRPr="00FA120A">
        <w:rPr>
          <w:rFonts w:cs="Times New Roman"/>
          <w:sz w:val="28"/>
          <w:szCs w:val="28"/>
        </w:rPr>
        <w:t xml:space="preserve"> </w:t>
      </w:r>
      <w:r w:rsidR="00EB73B1" w:rsidRPr="00FA120A">
        <w:rPr>
          <w:rFonts w:cs="Times New Roman"/>
          <w:b/>
          <w:sz w:val="28"/>
          <w:szCs w:val="28"/>
        </w:rPr>
        <w:t>Объемно-конструктивная композиция из геометрических фигур</w:t>
      </w:r>
      <w:r w:rsidR="00EB73B1" w:rsidRPr="00FA120A">
        <w:rPr>
          <w:b/>
          <w:sz w:val="28"/>
          <w:szCs w:val="28"/>
        </w:rPr>
        <w:t xml:space="preserve"> </w:t>
      </w:r>
    </w:p>
    <w:p w:rsidR="00A72B3F" w:rsidRPr="00E24EF0" w:rsidRDefault="00A72B3F" w:rsidP="009A4AA6">
      <w:pPr>
        <w:spacing w:before="240" w:after="0"/>
        <w:jc w:val="both"/>
        <w:rPr>
          <w:rFonts w:cs="Times New Roman"/>
          <w:b/>
          <w:szCs w:val="24"/>
        </w:rPr>
      </w:pPr>
      <w:r w:rsidRPr="00E24EF0">
        <w:rPr>
          <w:rFonts w:cs="Times New Roman"/>
          <w:b/>
          <w:spacing w:val="-1"/>
          <w:szCs w:val="24"/>
        </w:rPr>
        <w:t>Цели урок</w:t>
      </w:r>
      <w:r w:rsidR="00FA4317">
        <w:rPr>
          <w:rFonts w:cs="Times New Roman"/>
          <w:b/>
          <w:spacing w:val="-1"/>
          <w:szCs w:val="24"/>
        </w:rPr>
        <w:t>ов</w:t>
      </w:r>
      <w:r w:rsidRPr="00E24EF0">
        <w:rPr>
          <w:rFonts w:cs="Times New Roman"/>
          <w:b/>
          <w:spacing w:val="-1"/>
          <w:szCs w:val="24"/>
        </w:rPr>
        <w:t>:</w:t>
      </w:r>
    </w:p>
    <w:p w:rsidR="00492011" w:rsidRPr="00E24EF0" w:rsidRDefault="00A72B3F" w:rsidP="009A4AA6">
      <w:pPr>
        <w:pStyle w:val="a3"/>
        <w:shd w:val="clear" w:color="auto" w:fill="FFFFFF"/>
        <w:spacing w:before="240" w:beforeAutospacing="0" w:after="0" w:afterAutospacing="0" w:line="276" w:lineRule="auto"/>
        <w:jc w:val="both"/>
        <w:textAlignment w:val="baseline"/>
        <w:rPr>
          <w:b/>
        </w:rPr>
      </w:pPr>
      <w:r w:rsidRPr="00E24EF0">
        <w:rPr>
          <w:b/>
        </w:rPr>
        <w:t>• Обучающие цели:</w:t>
      </w:r>
    </w:p>
    <w:p w:rsidR="00524765" w:rsidRPr="00E24EF0" w:rsidRDefault="00524765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E24EF0">
        <w:t xml:space="preserve">1. Закрепление навыков рисования и получение новых знаний в линейно-конструктивном построении </w:t>
      </w:r>
      <w:r w:rsidR="00AA3D7E" w:rsidRPr="00E24EF0">
        <w:t>предметов</w:t>
      </w:r>
      <w:r w:rsidRPr="00E24EF0">
        <w:t>.</w:t>
      </w:r>
    </w:p>
    <w:p w:rsidR="00AA3D7E" w:rsidRPr="00E24EF0" w:rsidRDefault="00AA3D7E" w:rsidP="00337C54">
      <w:pPr>
        <w:spacing w:after="0"/>
        <w:jc w:val="both"/>
        <w:rPr>
          <w:rFonts w:cs="Times New Roman"/>
          <w:szCs w:val="24"/>
          <w:shd w:val="clear" w:color="auto" w:fill="DDDDDD"/>
        </w:rPr>
      </w:pPr>
      <w:r w:rsidRPr="00E24EF0">
        <w:rPr>
          <w:rFonts w:cs="Times New Roman"/>
          <w:szCs w:val="24"/>
        </w:rPr>
        <w:t xml:space="preserve">2. </w:t>
      </w:r>
      <w:r w:rsidR="00653633" w:rsidRPr="00E24EF0">
        <w:rPr>
          <w:rFonts w:cs="Times New Roman"/>
          <w:spacing w:val="-1"/>
          <w:szCs w:val="24"/>
        </w:rPr>
        <w:t>Закрепление понятий точки зрения, линии горизонта, угла зрения, пропорций, конструкции, композиции листа</w:t>
      </w:r>
    </w:p>
    <w:p w:rsidR="00AA3D7E" w:rsidRDefault="00AA3D7E" w:rsidP="008B438E">
      <w:pPr>
        <w:spacing w:after="0"/>
        <w:jc w:val="both"/>
        <w:rPr>
          <w:rFonts w:cs="Times New Roman"/>
          <w:szCs w:val="24"/>
        </w:rPr>
      </w:pPr>
      <w:r w:rsidRPr="00E24EF0">
        <w:rPr>
          <w:rFonts w:cs="Times New Roman"/>
          <w:szCs w:val="24"/>
        </w:rPr>
        <w:t xml:space="preserve">3. </w:t>
      </w:r>
      <w:r w:rsidR="006C5B43">
        <w:rPr>
          <w:rFonts w:cs="Times New Roman"/>
          <w:szCs w:val="24"/>
        </w:rPr>
        <w:t>С</w:t>
      </w:r>
      <w:r w:rsidR="00D43510" w:rsidRPr="00E24EF0">
        <w:rPr>
          <w:rFonts w:cs="Times New Roman"/>
          <w:szCs w:val="24"/>
        </w:rPr>
        <w:t xml:space="preserve">формировать у учащихся </w:t>
      </w:r>
      <w:r w:rsidR="008A7C67">
        <w:rPr>
          <w:rFonts w:cs="Times New Roman"/>
          <w:szCs w:val="24"/>
        </w:rPr>
        <w:t>объёмно-пространственное представление</w:t>
      </w:r>
      <w:r w:rsidR="00D43510" w:rsidRPr="00E24EF0">
        <w:rPr>
          <w:rFonts w:cs="Times New Roman"/>
          <w:szCs w:val="24"/>
        </w:rPr>
        <w:t xml:space="preserve"> о </w:t>
      </w:r>
      <w:r w:rsidR="008B438E">
        <w:rPr>
          <w:rFonts w:cs="Times New Roman"/>
          <w:szCs w:val="24"/>
        </w:rPr>
        <w:t>наложении двух и более геометрических тел (врезках).</w:t>
      </w:r>
    </w:p>
    <w:p w:rsidR="00DE31DA" w:rsidRPr="00E24EF0" w:rsidRDefault="00DE31DA" w:rsidP="008B438E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Подготовка к творческим испытаниям в высших учебных заведениях, олимпиадам и т.д.</w:t>
      </w:r>
    </w:p>
    <w:p w:rsidR="00492011" w:rsidRPr="00E24EF0" w:rsidRDefault="00492011" w:rsidP="009A4AA6">
      <w:pPr>
        <w:pStyle w:val="a3"/>
        <w:shd w:val="clear" w:color="auto" w:fill="FFFFFF"/>
        <w:spacing w:before="240" w:beforeAutospacing="0" w:after="0" w:afterAutospacing="0" w:line="276" w:lineRule="auto"/>
        <w:jc w:val="both"/>
        <w:textAlignment w:val="baseline"/>
        <w:rPr>
          <w:b/>
        </w:rPr>
      </w:pPr>
      <w:r w:rsidRPr="00E24EF0">
        <w:rPr>
          <w:b/>
        </w:rPr>
        <w:t>• Воспитательные:</w:t>
      </w:r>
    </w:p>
    <w:p w:rsidR="00524765" w:rsidRPr="00DE31DA" w:rsidRDefault="00524765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DE31DA">
        <w:t xml:space="preserve">1. Воспитание интереса к предмету, </w:t>
      </w:r>
      <w:r w:rsidR="00DE31DA" w:rsidRPr="00DE31DA">
        <w:t xml:space="preserve">будущей профессии, </w:t>
      </w:r>
      <w:r w:rsidRPr="00DE31DA">
        <w:t xml:space="preserve">развитие творческого </w:t>
      </w:r>
      <w:r w:rsidR="00DE31DA" w:rsidRPr="00DE31DA">
        <w:t>потенциала.</w:t>
      </w:r>
    </w:p>
    <w:p w:rsidR="00AA3D7E" w:rsidRDefault="008A7C67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DE31DA">
        <w:t>2.</w:t>
      </w:r>
      <w:r w:rsidR="006C5B43" w:rsidRPr="00DE31DA">
        <w:t>В</w:t>
      </w:r>
      <w:r w:rsidR="00AA3D7E" w:rsidRPr="00DE31DA">
        <w:t xml:space="preserve">оспитание эстетического и художественного вкуса, восприятия </w:t>
      </w:r>
      <w:r w:rsidR="00DE31DA" w:rsidRPr="00DE31DA">
        <w:t>и способ</w:t>
      </w:r>
      <w:r w:rsidR="00DE31DA">
        <w:t>ов</w:t>
      </w:r>
      <w:r w:rsidR="00DE31DA" w:rsidRPr="00DE31DA">
        <w:t xml:space="preserve"> передачи глубины пространства</w:t>
      </w:r>
    </w:p>
    <w:p w:rsidR="00DE31DA" w:rsidRPr="00E24EF0" w:rsidRDefault="00DE31DA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 xml:space="preserve">3. Умение воспринимать чувство ритма, пропорции, соразмерности, </w:t>
      </w:r>
    </w:p>
    <w:p w:rsidR="00492011" w:rsidRPr="00E24EF0" w:rsidRDefault="00A72B3F" w:rsidP="009A4AA6">
      <w:pPr>
        <w:pStyle w:val="a3"/>
        <w:shd w:val="clear" w:color="auto" w:fill="FFFFFF"/>
        <w:spacing w:before="240" w:beforeAutospacing="0" w:after="0" w:afterAutospacing="0" w:line="276" w:lineRule="auto"/>
        <w:jc w:val="both"/>
        <w:textAlignment w:val="baseline"/>
        <w:rPr>
          <w:b/>
        </w:rPr>
      </w:pPr>
      <w:r w:rsidRPr="00E24EF0">
        <w:rPr>
          <w:b/>
        </w:rPr>
        <w:t>• Развивающие:</w:t>
      </w:r>
    </w:p>
    <w:p w:rsidR="00524765" w:rsidRPr="00E24EF0" w:rsidRDefault="00524765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E24EF0">
        <w:t>1. Развитие навыков построения конструктивного изображения предмета (геометрических фигур).</w:t>
      </w:r>
    </w:p>
    <w:p w:rsidR="00AA3D7E" w:rsidRPr="00E24EF0" w:rsidRDefault="006C5B43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>
        <w:t>2. П</w:t>
      </w:r>
      <w:r w:rsidR="00AA3D7E" w:rsidRPr="00E24EF0">
        <w:t xml:space="preserve">рактические навыки выполнения линейно-конструктивного рисунка </w:t>
      </w:r>
      <w:r w:rsidR="008B438E">
        <w:t>в сложной объемно-пространственной композиции</w:t>
      </w:r>
    </w:p>
    <w:p w:rsidR="00182A13" w:rsidRDefault="00B673D9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E24EF0">
        <w:t xml:space="preserve">3. </w:t>
      </w:r>
      <w:r w:rsidRPr="00DE31DA">
        <w:t>Развитие на</w:t>
      </w:r>
      <w:r w:rsidR="00182A13" w:rsidRPr="00DE31DA">
        <w:t>выков в работе простым карандашо</w:t>
      </w:r>
      <w:r w:rsidRPr="00DE31DA">
        <w:t>м</w:t>
      </w:r>
      <w:r w:rsidR="00DE31DA" w:rsidRPr="00DE31DA">
        <w:t>.</w:t>
      </w:r>
      <w:r w:rsidR="00DE31DA">
        <w:t xml:space="preserve"> </w:t>
      </w:r>
    </w:p>
    <w:p w:rsidR="00D840BC" w:rsidRPr="00E24EF0" w:rsidRDefault="00D840BC" w:rsidP="00D840BC">
      <w:pPr>
        <w:spacing w:before="240" w:after="0"/>
        <w:jc w:val="both"/>
        <w:rPr>
          <w:b/>
        </w:rPr>
      </w:pPr>
      <w:r w:rsidRPr="00E24EF0">
        <w:rPr>
          <w:b/>
        </w:rPr>
        <w:t>Задачи урок</w:t>
      </w:r>
      <w:r>
        <w:rPr>
          <w:b/>
        </w:rPr>
        <w:t>ов</w:t>
      </w:r>
      <w:r w:rsidRPr="00E24EF0">
        <w:rPr>
          <w:b/>
        </w:rPr>
        <w:t>:</w:t>
      </w:r>
    </w:p>
    <w:p w:rsidR="00D840BC" w:rsidRPr="00320FCC" w:rsidRDefault="00D840BC" w:rsidP="00D840BC">
      <w:pPr>
        <w:pStyle w:val="a6"/>
        <w:numPr>
          <w:ilvl w:val="0"/>
          <w:numId w:val="8"/>
        </w:numPr>
        <w:spacing w:before="240" w:after="0"/>
        <w:ind w:left="284" w:hanging="284"/>
        <w:jc w:val="both"/>
        <w:rPr>
          <w:rFonts w:cs="Times New Roman"/>
          <w:szCs w:val="24"/>
        </w:rPr>
      </w:pPr>
      <w:r w:rsidRPr="00320FCC">
        <w:rPr>
          <w:rFonts w:cs="Times New Roman"/>
          <w:szCs w:val="24"/>
        </w:rPr>
        <w:t>Построить черно графитным карандашом объемно-конструктивную композицию из геометрических тел на основе сетки</w:t>
      </w:r>
      <w:r>
        <w:rPr>
          <w:rFonts w:cs="Times New Roman"/>
          <w:szCs w:val="24"/>
        </w:rPr>
        <w:t xml:space="preserve"> </w:t>
      </w:r>
    </w:p>
    <w:p w:rsidR="00D840BC" w:rsidRPr="00320FCC" w:rsidRDefault="00D840BC" w:rsidP="00D840BC">
      <w:pPr>
        <w:pStyle w:val="a6"/>
        <w:numPr>
          <w:ilvl w:val="0"/>
          <w:numId w:val="8"/>
        </w:numPr>
        <w:spacing w:before="240" w:after="0"/>
        <w:ind w:left="284" w:hanging="284"/>
        <w:jc w:val="both"/>
        <w:rPr>
          <w:rFonts w:cs="Times New Roman"/>
          <w:szCs w:val="24"/>
        </w:rPr>
      </w:pPr>
      <w:r w:rsidRPr="00320FCC">
        <w:rPr>
          <w:rFonts w:cs="Times New Roman"/>
          <w:szCs w:val="24"/>
        </w:rPr>
        <w:t>Понять основной принцип построения врезок геометрических фигур.</w:t>
      </w:r>
    </w:p>
    <w:p w:rsidR="00D840BC" w:rsidRPr="00320FCC" w:rsidRDefault="00D840BC" w:rsidP="00D840BC">
      <w:pPr>
        <w:pStyle w:val="a6"/>
        <w:numPr>
          <w:ilvl w:val="0"/>
          <w:numId w:val="8"/>
        </w:numPr>
        <w:spacing w:before="240" w:after="0"/>
        <w:ind w:left="284" w:hanging="284"/>
        <w:jc w:val="both"/>
        <w:rPr>
          <w:rFonts w:cs="Times New Roman"/>
          <w:szCs w:val="24"/>
        </w:rPr>
      </w:pPr>
      <w:r w:rsidRPr="00320FCC">
        <w:rPr>
          <w:rFonts w:cs="Times New Roman"/>
          <w:szCs w:val="24"/>
        </w:rPr>
        <w:t>Получить знания об объемно-пространственной композиции</w:t>
      </w:r>
    </w:p>
    <w:p w:rsidR="00D840BC" w:rsidRPr="00320FCC" w:rsidRDefault="00D840BC" w:rsidP="00D840BC">
      <w:pPr>
        <w:pStyle w:val="a6"/>
        <w:numPr>
          <w:ilvl w:val="0"/>
          <w:numId w:val="8"/>
        </w:numPr>
        <w:spacing w:before="240" w:after="0"/>
        <w:ind w:left="284" w:hanging="284"/>
        <w:jc w:val="both"/>
        <w:rPr>
          <w:rFonts w:cs="Times New Roman"/>
          <w:spacing w:val="-1"/>
          <w:szCs w:val="24"/>
        </w:rPr>
      </w:pPr>
      <w:r w:rsidRPr="00320FCC">
        <w:rPr>
          <w:rFonts w:cs="Times New Roman"/>
          <w:spacing w:val="1"/>
          <w:szCs w:val="24"/>
        </w:rPr>
        <w:t xml:space="preserve">Закрепить знания </w:t>
      </w:r>
      <w:r w:rsidRPr="00320FCC">
        <w:rPr>
          <w:rFonts w:cs="Times New Roman"/>
          <w:spacing w:val="-1"/>
          <w:szCs w:val="24"/>
        </w:rPr>
        <w:t>по основам линейной перспективы.</w:t>
      </w:r>
    </w:p>
    <w:p w:rsidR="00D840BC" w:rsidRDefault="00D840BC" w:rsidP="00D840BC">
      <w:pPr>
        <w:pStyle w:val="a6"/>
        <w:numPr>
          <w:ilvl w:val="0"/>
          <w:numId w:val="8"/>
        </w:numPr>
        <w:ind w:left="284" w:hanging="284"/>
        <w:rPr>
          <w:szCs w:val="24"/>
          <w:lang w:eastAsia="ru-RU"/>
        </w:rPr>
      </w:pPr>
      <w:r w:rsidRPr="00320FCC">
        <w:rPr>
          <w:szCs w:val="24"/>
          <w:lang w:eastAsia="ru-RU"/>
        </w:rPr>
        <w:t>Освоить правила построения архитектурной сетки.</w:t>
      </w:r>
    </w:p>
    <w:p w:rsidR="00D840BC" w:rsidRPr="00320FCC" w:rsidRDefault="00D840BC" w:rsidP="00D840BC">
      <w:pPr>
        <w:pStyle w:val="a6"/>
        <w:numPr>
          <w:ilvl w:val="0"/>
          <w:numId w:val="8"/>
        </w:numPr>
        <w:ind w:left="284" w:hanging="284"/>
        <w:rPr>
          <w:szCs w:val="24"/>
          <w:lang w:eastAsia="ru-RU"/>
        </w:rPr>
      </w:pPr>
      <w:r>
        <w:rPr>
          <w:szCs w:val="24"/>
          <w:lang w:eastAsia="ru-RU"/>
        </w:rPr>
        <w:t>Усвоить основные композиционные правила построения объемно-пространственной композиции.</w:t>
      </w:r>
    </w:p>
    <w:p w:rsidR="000B2C1B" w:rsidRPr="00E24EF0" w:rsidRDefault="000B2C1B" w:rsidP="009A4AA6">
      <w:pPr>
        <w:spacing w:before="240" w:after="0"/>
        <w:jc w:val="both"/>
        <w:rPr>
          <w:rFonts w:cs="Times New Roman"/>
          <w:b/>
          <w:szCs w:val="24"/>
        </w:rPr>
      </w:pPr>
      <w:r w:rsidRPr="00E24EF0">
        <w:rPr>
          <w:rFonts w:cs="Times New Roman"/>
          <w:b/>
          <w:szCs w:val="24"/>
        </w:rPr>
        <w:t>Материалы исполнения:</w:t>
      </w:r>
    </w:p>
    <w:p w:rsidR="000B2C1B" w:rsidRPr="00E24EF0" w:rsidRDefault="008A7C67" w:rsidP="009A4AA6">
      <w:pPr>
        <w:spacing w:before="24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Черно</w:t>
      </w:r>
      <w:r w:rsidR="005835FA">
        <w:rPr>
          <w:rFonts w:cs="Times New Roman"/>
          <w:szCs w:val="24"/>
        </w:rPr>
        <w:t xml:space="preserve"> </w:t>
      </w:r>
      <w:r w:rsidR="006C5B43">
        <w:rPr>
          <w:rFonts w:cs="Times New Roman"/>
          <w:szCs w:val="24"/>
        </w:rPr>
        <w:t xml:space="preserve">графитные </w:t>
      </w:r>
      <w:r w:rsidR="000B2C1B" w:rsidRPr="00E24EF0">
        <w:rPr>
          <w:rFonts w:cs="Times New Roman"/>
          <w:szCs w:val="24"/>
        </w:rPr>
        <w:t>карандаши различной твердости, ластик и бумага формата А-3.</w:t>
      </w:r>
    </w:p>
    <w:p w:rsidR="008A7C67" w:rsidRPr="005835FA" w:rsidRDefault="000B2C1B" w:rsidP="009A4AA6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shd w:val="clear" w:color="auto" w:fill="FFFFFF"/>
        </w:rPr>
      </w:pPr>
      <w:r w:rsidRPr="005835FA">
        <w:rPr>
          <w:b/>
        </w:rPr>
        <w:t>Оборудование:</w:t>
      </w:r>
      <w:r w:rsidRPr="005835FA">
        <w:t xml:space="preserve"> </w:t>
      </w:r>
      <w:r w:rsidR="008A7C67" w:rsidRPr="005835FA">
        <w:rPr>
          <w:shd w:val="clear" w:color="auto" w:fill="FFFFFF"/>
        </w:rPr>
        <w:t>Софит.</w:t>
      </w:r>
      <w:r w:rsidR="00182A13" w:rsidRPr="005835FA">
        <w:rPr>
          <w:shd w:val="clear" w:color="auto" w:fill="FFFFFF"/>
        </w:rPr>
        <w:t xml:space="preserve"> Гипсовые</w:t>
      </w:r>
      <w:r w:rsidR="00AA3D7E" w:rsidRPr="005835FA">
        <w:rPr>
          <w:shd w:val="clear" w:color="auto" w:fill="FFFFFF"/>
        </w:rPr>
        <w:t xml:space="preserve"> </w:t>
      </w:r>
      <w:r w:rsidR="00182A13" w:rsidRPr="005835FA">
        <w:rPr>
          <w:shd w:val="clear" w:color="auto" w:fill="FFFFFF"/>
        </w:rPr>
        <w:t>фигуры</w:t>
      </w:r>
      <w:r w:rsidR="000B23B1" w:rsidRPr="005835FA">
        <w:rPr>
          <w:shd w:val="clear" w:color="auto" w:fill="FFFFFF"/>
        </w:rPr>
        <w:t>, экран для демонстрации изображений.</w:t>
      </w:r>
      <w:r w:rsidR="00182A13" w:rsidRPr="005835FA">
        <w:rPr>
          <w:shd w:val="clear" w:color="auto" w:fill="FFFFFF"/>
        </w:rPr>
        <w:t xml:space="preserve"> </w:t>
      </w:r>
    </w:p>
    <w:p w:rsidR="008A7C67" w:rsidRPr="005835FA" w:rsidRDefault="00AA3D7E" w:rsidP="009328A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5835FA">
        <w:t>Наглядные пособия:</w:t>
      </w:r>
      <w:r w:rsidRPr="005835FA">
        <w:rPr>
          <w:rStyle w:val="apple-converted-space"/>
        </w:rPr>
        <w:t> </w:t>
      </w:r>
      <w:r w:rsidRPr="005835FA">
        <w:t>«Конструктивный рисунок</w:t>
      </w:r>
      <w:r w:rsidR="00DE31DA" w:rsidRPr="005835FA">
        <w:t xml:space="preserve"> врезок различных геометрических фигур</w:t>
      </w:r>
      <w:r w:rsidR="00182A13" w:rsidRPr="005835FA">
        <w:t xml:space="preserve">»; «Этапы построения </w:t>
      </w:r>
      <w:r w:rsidR="00DE31DA" w:rsidRPr="005835FA">
        <w:t>объемно</w:t>
      </w:r>
      <w:r w:rsidR="00182A13" w:rsidRPr="005835FA">
        <w:t>-конструктивно</w:t>
      </w:r>
      <w:r w:rsidR="00DE31DA" w:rsidRPr="005835FA">
        <w:t>й композиции</w:t>
      </w:r>
      <w:r w:rsidR="008A7C67" w:rsidRPr="005835FA">
        <w:t>»</w:t>
      </w:r>
      <w:r w:rsidR="00DE31DA" w:rsidRPr="005835FA">
        <w:t>, «Этапы построения сетки»</w:t>
      </w:r>
      <w:r w:rsidR="005835FA" w:rsidRPr="005835FA">
        <w:t>.</w:t>
      </w:r>
    </w:p>
    <w:p w:rsidR="00AA3D7E" w:rsidRPr="00E24EF0" w:rsidRDefault="008A7C67" w:rsidP="005835F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>Р</w:t>
      </w:r>
      <w:r w:rsidR="00AA3D7E" w:rsidRPr="00E24EF0">
        <w:t>исунки</w:t>
      </w:r>
      <w:r>
        <w:t>,</w:t>
      </w:r>
      <w:r w:rsidR="00AA3D7E" w:rsidRPr="00E24EF0">
        <w:t xml:space="preserve"> выполненные по заданной теме из методического фонда.</w:t>
      </w:r>
    </w:p>
    <w:p w:rsidR="00AA3D7E" w:rsidRPr="00E24EF0" w:rsidRDefault="00AA3D7E" w:rsidP="009A4AA6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b/>
        </w:rPr>
      </w:pPr>
      <w:r w:rsidRPr="00E24EF0">
        <w:rPr>
          <w:b/>
          <w:iCs/>
        </w:rPr>
        <w:t xml:space="preserve">Структура </w:t>
      </w:r>
      <w:r w:rsidR="008C5E0C">
        <w:rPr>
          <w:b/>
          <w:iCs/>
        </w:rPr>
        <w:t xml:space="preserve">каждого </w:t>
      </w:r>
      <w:r w:rsidRPr="00E24EF0">
        <w:rPr>
          <w:b/>
          <w:iCs/>
        </w:rPr>
        <w:t>урока</w:t>
      </w:r>
      <w:r w:rsidR="00C03C65">
        <w:rPr>
          <w:b/>
          <w:iCs/>
        </w:rPr>
        <w:t xml:space="preserve"> (Всего 4 урока)</w:t>
      </w:r>
      <w:r w:rsidRPr="00E24EF0">
        <w:rPr>
          <w:b/>
          <w:iCs/>
        </w:rPr>
        <w:t>:</w:t>
      </w:r>
    </w:p>
    <w:p w:rsidR="00AA3D7E" w:rsidRPr="00E24EF0" w:rsidRDefault="00AA3D7E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E24EF0">
        <w:lastRenderedPageBreak/>
        <w:t>1.</w:t>
      </w:r>
      <w:r w:rsidR="006C5B43">
        <w:t xml:space="preserve"> </w:t>
      </w:r>
      <w:r w:rsidRPr="00E24EF0">
        <w:t xml:space="preserve">организационная часть- </w:t>
      </w:r>
      <w:r w:rsidR="00957D85">
        <w:t>5</w:t>
      </w:r>
      <w:r w:rsidRPr="00E24EF0">
        <w:t xml:space="preserve"> мин.</w:t>
      </w:r>
      <w:r w:rsidR="00182A13" w:rsidRPr="00E24EF0">
        <w:t xml:space="preserve"> </w:t>
      </w:r>
    </w:p>
    <w:p w:rsidR="00337CF0" w:rsidRPr="00E24EF0" w:rsidRDefault="00AA3D7E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E24EF0">
        <w:t>2.</w:t>
      </w:r>
      <w:r w:rsidR="006C5B43">
        <w:t xml:space="preserve"> </w:t>
      </w:r>
      <w:r w:rsidRPr="00E24EF0">
        <w:t>сообщение темы</w:t>
      </w:r>
      <w:r w:rsidR="006C5B43">
        <w:t xml:space="preserve">, </w:t>
      </w:r>
      <w:r w:rsidRPr="00E24EF0">
        <w:t>объяснение</w:t>
      </w:r>
      <w:r w:rsidR="006C5B43">
        <w:t xml:space="preserve"> </w:t>
      </w:r>
      <w:r w:rsidRPr="00E24EF0">
        <w:t xml:space="preserve">- </w:t>
      </w:r>
      <w:r w:rsidR="00957D85">
        <w:t>20</w:t>
      </w:r>
      <w:r w:rsidRPr="00E24EF0">
        <w:t xml:space="preserve"> мин.</w:t>
      </w:r>
    </w:p>
    <w:p w:rsidR="006C5B43" w:rsidRDefault="00337CF0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E24EF0">
        <w:t>3</w:t>
      </w:r>
      <w:r w:rsidR="00AA3D7E" w:rsidRPr="00E24EF0">
        <w:t>. практическая работа</w:t>
      </w:r>
      <w:r w:rsidR="00957D85">
        <w:t xml:space="preserve"> (</w:t>
      </w:r>
      <w:r w:rsidR="00C03C65">
        <w:t>4</w:t>
      </w:r>
      <w:r w:rsidR="00957D85">
        <w:t xml:space="preserve"> урока)</w:t>
      </w:r>
      <w:r w:rsidR="00AA3D7E" w:rsidRPr="00E24EF0">
        <w:t>-</w:t>
      </w:r>
      <w:r w:rsidR="008C5E0C">
        <w:t>6ч.40 мин</w:t>
      </w:r>
      <w:r w:rsidR="00182A13" w:rsidRPr="00E24EF0">
        <w:t xml:space="preserve"> </w:t>
      </w:r>
    </w:p>
    <w:p w:rsidR="00AA3D7E" w:rsidRPr="00E24EF0" w:rsidRDefault="00337CF0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E24EF0">
        <w:t>5. анализ работы</w:t>
      </w:r>
      <w:r w:rsidR="0053244F">
        <w:t xml:space="preserve"> урока</w:t>
      </w:r>
      <w:r w:rsidRPr="00E24EF0">
        <w:t xml:space="preserve"> - </w:t>
      </w:r>
      <w:r w:rsidR="0053244F">
        <w:t>5</w:t>
      </w:r>
      <w:r w:rsidR="00AA3D7E" w:rsidRPr="00E24EF0">
        <w:t xml:space="preserve"> мин.</w:t>
      </w:r>
      <w:r w:rsidRPr="00E24EF0">
        <w:t xml:space="preserve"> </w:t>
      </w:r>
    </w:p>
    <w:p w:rsidR="00AA3D7E" w:rsidRPr="00E24EF0" w:rsidRDefault="00AA3D7E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E24EF0">
        <w:t xml:space="preserve">6. подведение итогов </w:t>
      </w:r>
      <w:r w:rsidR="0053244F">
        <w:t xml:space="preserve">серии </w:t>
      </w:r>
      <w:r w:rsidRPr="00E24EF0">
        <w:t>урок</w:t>
      </w:r>
      <w:r w:rsidR="0053244F">
        <w:t>ов</w:t>
      </w:r>
      <w:r w:rsidRPr="00E24EF0">
        <w:t xml:space="preserve"> -10 мин.</w:t>
      </w:r>
      <w:r w:rsidR="00182A13" w:rsidRPr="00E24EF0">
        <w:t xml:space="preserve"> </w:t>
      </w:r>
    </w:p>
    <w:p w:rsidR="00AA3D7E" w:rsidRPr="00E24EF0" w:rsidRDefault="00AA3D7E" w:rsidP="009A4AA6">
      <w:pPr>
        <w:pStyle w:val="3"/>
        <w:shd w:val="clear" w:color="auto" w:fill="FFFFFF"/>
        <w:spacing w:before="240" w:beforeAutospacing="0" w:after="0" w:afterAutospacing="0" w:line="276" w:lineRule="auto"/>
        <w:jc w:val="both"/>
        <w:textAlignment w:val="baseline"/>
        <w:rPr>
          <w:sz w:val="24"/>
          <w:szCs w:val="24"/>
        </w:rPr>
      </w:pPr>
      <w:r w:rsidRPr="00E24EF0">
        <w:rPr>
          <w:sz w:val="24"/>
          <w:szCs w:val="24"/>
        </w:rPr>
        <w:t>Ход урока</w:t>
      </w:r>
      <w:r w:rsidR="00A72B3F" w:rsidRPr="00E24EF0">
        <w:rPr>
          <w:sz w:val="24"/>
          <w:szCs w:val="24"/>
        </w:rPr>
        <w:t>:</w:t>
      </w:r>
    </w:p>
    <w:p w:rsidR="00C81280" w:rsidRPr="00AC518C" w:rsidRDefault="00AA3D7E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57B57">
        <w:rPr>
          <w:rStyle w:val="a5"/>
          <w:b/>
          <w:bCs/>
          <w:i w:val="0"/>
          <w:iCs w:val="0"/>
          <w:bdr w:val="none" w:sz="0" w:space="0" w:color="auto" w:frame="1"/>
        </w:rPr>
        <w:t>1</w:t>
      </w:r>
      <w:r w:rsidRPr="00E24EF0">
        <w:rPr>
          <w:rStyle w:val="a5"/>
          <w:bdr w:val="none" w:sz="0" w:space="0" w:color="auto" w:frame="1"/>
        </w:rPr>
        <w:t xml:space="preserve">. </w:t>
      </w:r>
      <w:r w:rsidRPr="00AC518C">
        <w:rPr>
          <w:rStyle w:val="a5"/>
          <w:i w:val="0"/>
          <w:iCs w:val="0"/>
          <w:bdr w:val="none" w:sz="0" w:space="0" w:color="auto" w:frame="1"/>
        </w:rPr>
        <w:t>Организационн</w:t>
      </w:r>
      <w:r w:rsidR="001613BF" w:rsidRPr="00AC518C">
        <w:rPr>
          <w:rStyle w:val="a5"/>
          <w:i w:val="0"/>
          <w:iCs w:val="0"/>
          <w:bdr w:val="none" w:sz="0" w:space="0" w:color="auto" w:frame="1"/>
        </w:rPr>
        <w:t>ая часть</w:t>
      </w:r>
      <w:r w:rsidR="006C5B43" w:rsidRPr="00AC518C">
        <w:t xml:space="preserve">. </w:t>
      </w:r>
    </w:p>
    <w:p w:rsidR="001613BF" w:rsidRPr="00AC518C" w:rsidRDefault="00C81280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C518C">
        <w:t>-</w:t>
      </w:r>
      <w:r w:rsidR="001613BF" w:rsidRPr="00AC518C">
        <w:t>Проверка готовности учащихся к уроку. На доске –</w:t>
      </w:r>
      <w:r w:rsidR="006C5B43" w:rsidRPr="00AC518C">
        <w:t xml:space="preserve"> </w:t>
      </w:r>
      <w:r w:rsidR="001613BF" w:rsidRPr="00AC518C">
        <w:t xml:space="preserve">наглядные пособия, рисунки </w:t>
      </w:r>
      <w:r w:rsidR="006C5B43" w:rsidRPr="00AC518C">
        <w:t>из методического фонда</w:t>
      </w:r>
      <w:r w:rsidR="001613BF" w:rsidRPr="00AC518C">
        <w:t>.</w:t>
      </w:r>
    </w:p>
    <w:p w:rsidR="001D1E6A" w:rsidRPr="00AC518C" w:rsidRDefault="001613BF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C518C">
        <w:rPr>
          <w:rStyle w:val="a5"/>
          <w:b/>
          <w:bCs/>
          <w:i w:val="0"/>
          <w:iCs w:val="0"/>
          <w:bdr w:val="none" w:sz="0" w:space="0" w:color="auto" w:frame="1"/>
        </w:rPr>
        <w:t>2</w:t>
      </w:r>
      <w:r w:rsidRPr="00AC518C">
        <w:rPr>
          <w:rStyle w:val="a5"/>
          <w:i w:val="0"/>
          <w:iCs w:val="0"/>
          <w:bdr w:val="none" w:sz="0" w:space="0" w:color="auto" w:frame="1"/>
        </w:rPr>
        <w:t xml:space="preserve">. </w:t>
      </w:r>
      <w:r w:rsidR="00AA3D7E" w:rsidRPr="00AC518C">
        <w:rPr>
          <w:rStyle w:val="a5"/>
          <w:i w:val="0"/>
          <w:iCs w:val="0"/>
          <w:bdr w:val="none" w:sz="0" w:space="0" w:color="auto" w:frame="1"/>
        </w:rPr>
        <w:t>Объявление темы и целей урока.</w:t>
      </w:r>
    </w:p>
    <w:p w:rsidR="006C5B43" w:rsidRPr="00AC518C" w:rsidRDefault="001613BF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C518C">
        <w:rPr>
          <w:rStyle w:val="a5"/>
          <w:b/>
          <w:bCs/>
          <w:i w:val="0"/>
          <w:iCs w:val="0"/>
          <w:bdr w:val="none" w:sz="0" w:space="0" w:color="auto" w:frame="1"/>
        </w:rPr>
        <w:t>3</w:t>
      </w:r>
      <w:r w:rsidR="00AA3D7E" w:rsidRPr="00AC518C">
        <w:rPr>
          <w:rStyle w:val="a5"/>
          <w:i w:val="0"/>
          <w:iCs w:val="0"/>
          <w:bdr w:val="none" w:sz="0" w:space="0" w:color="auto" w:frame="1"/>
        </w:rPr>
        <w:t>. Основная часть урока.</w:t>
      </w:r>
      <w:r w:rsidR="00AA3D7E" w:rsidRPr="00AC518C">
        <w:t xml:space="preserve"> </w:t>
      </w:r>
      <w:r w:rsidR="00C81280" w:rsidRPr="00AC518C">
        <w:t>Изучение нового материала.</w:t>
      </w:r>
    </w:p>
    <w:p w:rsidR="001613BF" w:rsidRPr="00C81280" w:rsidRDefault="00337CF0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</w:rPr>
      </w:pPr>
      <w:r w:rsidRPr="00C81280">
        <w:rPr>
          <w:b/>
          <w:bCs/>
        </w:rPr>
        <w:t>На уроке</w:t>
      </w:r>
      <w:r w:rsidR="001613BF" w:rsidRPr="00C81280">
        <w:rPr>
          <w:b/>
          <w:bCs/>
        </w:rPr>
        <w:t xml:space="preserve"> </w:t>
      </w:r>
      <w:r w:rsidR="006C5B43" w:rsidRPr="00C81280">
        <w:rPr>
          <w:b/>
          <w:bCs/>
        </w:rPr>
        <w:t xml:space="preserve">учащимся </w:t>
      </w:r>
      <w:r w:rsidR="001613BF" w:rsidRPr="00C81280">
        <w:rPr>
          <w:b/>
          <w:bCs/>
        </w:rPr>
        <w:t>нужно решить такие задачи:</w:t>
      </w:r>
    </w:p>
    <w:p w:rsidR="00C81280" w:rsidRPr="00C81280" w:rsidRDefault="008242FC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3.1 </w:t>
      </w:r>
      <w:r w:rsidR="00C81280" w:rsidRPr="00C81280">
        <w:rPr>
          <w:b/>
          <w:bCs/>
        </w:rPr>
        <w:t xml:space="preserve">На </w:t>
      </w:r>
      <w:r w:rsidR="00AB5584">
        <w:rPr>
          <w:b/>
          <w:bCs/>
        </w:rPr>
        <w:t>первом</w:t>
      </w:r>
      <w:r w:rsidR="00C81280" w:rsidRPr="00C81280">
        <w:rPr>
          <w:b/>
          <w:bCs/>
        </w:rPr>
        <w:t xml:space="preserve"> уроке:</w:t>
      </w:r>
    </w:p>
    <w:p w:rsidR="00C81280" w:rsidRPr="00076D72" w:rsidRDefault="008242FC" w:rsidP="00337C54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  <w:lang w:eastAsia="ru-RU"/>
        </w:rPr>
        <w:t xml:space="preserve">3.1.1 </w:t>
      </w:r>
      <w:r w:rsidR="00C81280" w:rsidRPr="00076D72">
        <w:rPr>
          <w:rFonts w:cs="Times New Roman"/>
          <w:szCs w:val="24"/>
          <w:lang w:eastAsia="ru-RU"/>
        </w:rPr>
        <w:t>-</w:t>
      </w:r>
      <w:r w:rsidR="00C81280" w:rsidRPr="00076D7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Получить знания об объемно-пространственной композиции. Изучить основные термины и понятия.</w:t>
      </w:r>
    </w:p>
    <w:p w:rsidR="00C81280" w:rsidRPr="00076D72" w:rsidRDefault="008242FC" w:rsidP="00337C54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3.1.2 </w:t>
      </w:r>
      <w:r w:rsidR="00C81280" w:rsidRPr="00076D72">
        <w:rPr>
          <w:rFonts w:cs="Times New Roman"/>
          <w:szCs w:val="24"/>
        </w:rPr>
        <w:t xml:space="preserve">- </w:t>
      </w:r>
      <w:r w:rsidRPr="00076D72">
        <w:rPr>
          <w:rFonts w:cs="Times New Roman"/>
          <w:szCs w:val="24"/>
        </w:rPr>
        <w:t>Получить начальные навыки в</w:t>
      </w:r>
      <w:r>
        <w:rPr>
          <w:rFonts w:cs="Times New Roman"/>
          <w:szCs w:val="24"/>
        </w:rPr>
        <w:t xml:space="preserve"> </w:t>
      </w:r>
      <w:r w:rsidRPr="00076D72">
        <w:rPr>
          <w:rFonts w:cs="Times New Roman"/>
          <w:szCs w:val="24"/>
        </w:rPr>
        <w:t>рисунке врезок геометрических тел.</w:t>
      </w:r>
    </w:p>
    <w:p w:rsidR="008242FC" w:rsidRPr="00076D72" w:rsidRDefault="008242FC" w:rsidP="00337C54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3.1.3 </w:t>
      </w:r>
      <w:r w:rsidR="00C81280" w:rsidRPr="00076D72">
        <w:rPr>
          <w:rFonts w:cs="Times New Roman"/>
          <w:szCs w:val="24"/>
        </w:rPr>
        <w:t>-</w:t>
      </w:r>
      <w:r w:rsidRPr="008242FC">
        <w:rPr>
          <w:rFonts w:cs="Times New Roman"/>
          <w:szCs w:val="24"/>
        </w:rPr>
        <w:t xml:space="preserve"> </w:t>
      </w:r>
      <w:r w:rsidRPr="00076D72">
        <w:rPr>
          <w:rFonts w:cs="Times New Roman"/>
          <w:szCs w:val="24"/>
        </w:rPr>
        <w:t>Понять основной</w:t>
      </w:r>
      <w:r>
        <w:rPr>
          <w:rFonts w:cs="Times New Roman"/>
          <w:szCs w:val="24"/>
        </w:rPr>
        <w:t xml:space="preserve"> </w:t>
      </w:r>
      <w:r w:rsidRPr="00076D72">
        <w:rPr>
          <w:rFonts w:cs="Times New Roman"/>
          <w:szCs w:val="24"/>
        </w:rPr>
        <w:t>принцип построения врезок на примере связки</w:t>
      </w:r>
    </w:p>
    <w:p w:rsidR="00C81280" w:rsidRDefault="008242FC" w:rsidP="00337C54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076D72">
        <w:rPr>
          <w:rFonts w:cs="Times New Roman"/>
          <w:szCs w:val="24"/>
        </w:rPr>
        <w:t xml:space="preserve">двух кубов. </w:t>
      </w:r>
    </w:p>
    <w:p w:rsidR="008242FC" w:rsidRPr="00076D72" w:rsidRDefault="008242FC" w:rsidP="00337C54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3.1.4-</w:t>
      </w:r>
      <w:r w:rsidRPr="008242FC">
        <w:rPr>
          <w:rFonts w:cs="Times New Roman"/>
          <w:szCs w:val="24"/>
        </w:rPr>
        <w:t xml:space="preserve"> </w:t>
      </w:r>
      <w:r w:rsidRPr="00076D72">
        <w:rPr>
          <w:rFonts w:cs="Times New Roman"/>
          <w:szCs w:val="24"/>
        </w:rPr>
        <w:t>Научиться строить врезку куба и четырехгранной</w:t>
      </w:r>
    </w:p>
    <w:p w:rsidR="008242FC" w:rsidRPr="00076D72" w:rsidRDefault="008242FC" w:rsidP="00337C54">
      <w:pPr>
        <w:rPr>
          <w:rFonts w:cs="Times New Roman"/>
          <w:szCs w:val="24"/>
        </w:rPr>
      </w:pPr>
      <w:r w:rsidRPr="00076D72">
        <w:rPr>
          <w:rFonts w:cs="Times New Roman"/>
          <w:szCs w:val="24"/>
        </w:rPr>
        <w:t>призмы.</w:t>
      </w:r>
    </w:p>
    <w:p w:rsidR="00C81280" w:rsidRPr="00C81280" w:rsidRDefault="008242FC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3.2 </w:t>
      </w:r>
      <w:r w:rsidR="00C81280" w:rsidRPr="00C81280">
        <w:rPr>
          <w:b/>
          <w:bCs/>
        </w:rPr>
        <w:t>На втором уроке:</w:t>
      </w:r>
    </w:p>
    <w:p w:rsidR="00C81280" w:rsidRDefault="00555CDF" w:rsidP="00957488">
      <w:pPr>
        <w:spacing w:after="0"/>
        <w:rPr>
          <w:szCs w:val="24"/>
          <w:lang w:eastAsia="ru-RU"/>
        </w:rPr>
      </w:pPr>
      <w:r>
        <w:rPr>
          <w:szCs w:val="24"/>
          <w:lang w:eastAsia="ru-RU"/>
        </w:rPr>
        <w:t>3.2.1</w:t>
      </w:r>
      <w:r w:rsidR="00C81280">
        <w:rPr>
          <w:szCs w:val="24"/>
          <w:lang w:eastAsia="ru-RU"/>
        </w:rPr>
        <w:t>-</w:t>
      </w:r>
      <w:r w:rsidR="00074EAE">
        <w:rPr>
          <w:szCs w:val="24"/>
          <w:lang w:eastAsia="ru-RU"/>
        </w:rPr>
        <w:t xml:space="preserve"> </w:t>
      </w:r>
      <w:r w:rsidR="00C81280">
        <w:rPr>
          <w:szCs w:val="24"/>
          <w:lang w:eastAsia="ru-RU"/>
        </w:rPr>
        <w:t>Изучение видов линейных перспектив, их особенности построения;</w:t>
      </w:r>
    </w:p>
    <w:p w:rsidR="00C81280" w:rsidRDefault="00555CDF" w:rsidP="00957488">
      <w:pPr>
        <w:spacing w:after="0"/>
        <w:rPr>
          <w:szCs w:val="24"/>
          <w:lang w:eastAsia="ru-RU"/>
        </w:rPr>
      </w:pPr>
      <w:r>
        <w:rPr>
          <w:szCs w:val="24"/>
          <w:lang w:eastAsia="ru-RU"/>
        </w:rPr>
        <w:t>3.2.2</w:t>
      </w:r>
      <w:r w:rsidR="00C81280">
        <w:rPr>
          <w:szCs w:val="24"/>
          <w:lang w:eastAsia="ru-RU"/>
        </w:rPr>
        <w:t>-</w:t>
      </w:r>
      <w:r w:rsidR="00074EAE">
        <w:rPr>
          <w:szCs w:val="24"/>
          <w:lang w:eastAsia="ru-RU"/>
        </w:rPr>
        <w:t xml:space="preserve"> </w:t>
      </w:r>
      <w:r w:rsidR="00C81280">
        <w:rPr>
          <w:szCs w:val="24"/>
          <w:lang w:eastAsia="ru-RU"/>
        </w:rPr>
        <w:t>Построение архитектурной сетки.</w:t>
      </w:r>
    </w:p>
    <w:p w:rsidR="00A72B3F" w:rsidRDefault="008242FC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</w:rPr>
      </w:pPr>
      <w:r>
        <w:rPr>
          <w:b/>
          <w:bCs/>
        </w:rPr>
        <w:t xml:space="preserve">3.3 </w:t>
      </w:r>
      <w:r w:rsidR="00C81280" w:rsidRPr="00C81280">
        <w:rPr>
          <w:b/>
          <w:bCs/>
        </w:rPr>
        <w:t>На третьем</w:t>
      </w:r>
      <w:r w:rsidR="00C03C65">
        <w:rPr>
          <w:b/>
          <w:bCs/>
        </w:rPr>
        <w:t>, четвертом</w:t>
      </w:r>
      <w:r w:rsidR="00C81280" w:rsidRPr="00C81280">
        <w:rPr>
          <w:b/>
          <w:bCs/>
        </w:rPr>
        <w:t xml:space="preserve"> уроке:</w:t>
      </w:r>
    </w:p>
    <w:p w:rsidR="00074EAE" w:rsidRPr="00957488" w:rsidRDefault="00074EAE" w:rsidP="00957488">
      <w:pPr>
        <w:spacing w:after="0"/>
      </w:pPr>
      <w:r w:rsidRPr="00957488">
        <w:t>3.3.1- Правила композиции</w:t>
      </w:r>
    </w:p>
    <w:p w:rsidR="00C81280" w:rsidRPr="00957488" w:rsidRDefault="00074EAE" w:rsidP="00957488">
      <w:pPr>
        <w:spacing w:after="0"/>
      </w:pPr>
      <w:r w:rsidRPr="00957488">
        <w:t>3.3.2- Баланс и вес композиции во врезке геометрических фигур</w:t>
      </w:r>
      <w:r w:rsidR="00C81280" w:rsidRPr="00957488">
        <w:br/>
      </w:r>
      <w:r w:rsidRPr="00957488">
        <w:t>3.3.3</w:t>
      </w:r>
      <w:r>
        <w:t>-</w:t>
      </w:r>
      <w:r w:rsidR="00C81280" w:rsidRPr="00957488">
        <w:t xml:space="preserve"> </w:t>
      </w:r>
      <w:r w:rsidRPr="00957488">
        <w:t>П</w:t>
      </w:r>
      <w:r w:rsidR="00C81280" w:rsidRPr="00957488">
        <w:t>равильный порядок наложения фигур</w:t>
      </w:r>
    </w:p>
    <w:p w:rsidR="00BF7D22" w:rsidRPr="00BF7D22" w:rsidRDefault="00BF7D22" w:rsidP="00957488">
      <w:pPr>
        <w:spacing w:after="0"/>
      </w:pPr>
      <w:r>
        <w:t>3.3.4 – Самостоятельная работа учащихся</w:t>
      </w:r>
    </w:p>
    <w:p w:rsidR="00AA3D7E" w:rsidRPr="00E24EF0" w:rsidRDefault="00A57B57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A57B57">
        <w:rPr>
          <w:rStyle w:val="a5"/>
          <w:b/>
          <w:bCs/>
          <w:i w:val="0"/>
          <w:iCs w:val="0"/>
          <w:bdr w:val="none" w:sz="0" w:space="0" w:color="auto" w:frame="1"/>
        </w:rPr>
        <w:t>4</w:t>
      </w:r>
      <w:r w:rsidR="00AA3D7E" w:rsidRPr="00A57B57">
        <w:rPr>
          <w:rStyle w:val="a5"/>
          <w:b/>
          <w:bCs/>
          <w:i w:val="0"/>
          <w:iCs w:val="0"/>
          <w:bdr w:val="none" w:sz="0" w:space="0" w:color="auto" w:frame="1"/>
        </w:rPr>
        <w:t>.</w:t>
      </w:r>
      <w:r w:rsidR="00AA3D7E" w:rsidRPr="00E24EF0">
        <w:rPr>
          <w:rStyle w:val="a5"/>
          <w:bdr w:val="none" w:sz="0" w:space="0" w:color="auto" w:frame="1"/>
        </w:rPr>
        <w:t xml:space="preserve"> </w:t>
      </w:r>
      <w:r w:rsidR="00AA3D7E" w:rsidRPr="005835FA">
        <w:rPr>
          <w:rStyle w:val="a5"/>
          <w:b/>
          <w:bCs/>
          <w:i w:val="0"/>
          <w:iCs w:val="0"/>
          <w:bdr w:val="none" w:sz="0" w:space="0" w:color="auto" w:frame="1"/>
        </w:rPr>
        <w:t>Подведение итогов</w:t>
      </w:r>
      <w:r w:rsidR="001D1E6A" w:rsidRPr="00E24EF0">
        <w:t xml:space="preserve"> краткий анализ</w:t>
      </w:r>
      <w:r w:rsidR="00957D85">
        <w:t xml:space="preserve"> каждого урока и серии уроков</w:t>
      </w:r>
      <w:r w:rsidR="001D1E6A" w:rsidRPr="00E24EF0">
        <w:t>.</w:t>
      </w:r>
    </w:p>
    <w:p w:rsidR="00957D85" w:rsidRPr="00337C54" w:rsidRDefault="00337CF0" w:rsidP="00337C5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4"/>
          <w:b w:val="0"/>
          <w:bCs w:val="0"/>
        </w:rPr>
      </w:pPr>
      <w:r w:rsidRPr="00A57B57">
        <w:rPr>
          <w:rStyle w:val="a5"/>
          <w:b/>
          <w:bCs/>
          <w:i w:val="0"/>
          <w:iCs w:val="0"/>
          <w:bdr w:val="none" w:sz="0" w:space="0" w:color="auto" w:frame="1"/>
        </w:rPr>
        <w:t>5</w:t>
      </w:r>
      <w:r w:rsidR="00AA3D7E" w:rsidRPr="00E24EF0">
        <w:rPr>
          <w:rStyle w:val="a5"/>
          <w:bdr w:val="none" w:sz="0" w:space="0" w:color="auto" w:frame="1"/>
        </w:rPr>
        <w:t xml:space="preserve">. </w:t>
      </w:r>
      <w:r w:rsidR="00AA3D7E" w:rsidRPr="005835FA">
        <w:rPr>
          <w:rStyle w:val="a5"/>
          <w:b/>
          <w:bCs/>
          <w:i w:val="0"/>
          <w:iCs w:val="0"/>
          <w:bdr w:val="none" w:sz="0" w:space="0" w:color="auto" w:frame="1"/>
        </w:rPr>
        <w:t>Домашнее задание</w:t>
      </w:r>
      <w:r w:rsidR="00AA3D7E" w:rsidRPr="00E24EF0">
        <w:rPr>
          <w:rStyle w:val="a5"/>
          <w:bdr w:val="none" w:sz="0" w:space="0" w:color="auto" w:frame="1"/>
        </w:rPr>
        <w:t>.</w:t>
      </w:r>
      <w:r w:rsidR="00AA3D7E" w:rsidRPr="00E24EF0">
        <w:t xml:space="preserve"> </w:t>
      </w:r>
      <w:r w:rsidR="001D1E6A" w:rsidRPr="00E24EF0">
        <w:t>Соста</w:t>
      </w:r>
      <w:r w:rsidR="006C5B43">
        <w:t>вить</w:t>
      </w:r>
      <w:r w:rsidR="001D1E6A" w:rsidRPr="00E24EF0">
        <w:t xml:space="preserve"> </w:t>
      </w:r>
      <w:r w:rsidR="00957D85">
        <w:t xml:space="preserve">2 эскиза объемно- конструктивной </w:t>
      </w:r>
      <w:r w:rsidR="006C5B43">
        <w:t>композици</w:t>
      </w:r>
      <w:r w:rsidR="00957D85">
        <w:t>и</w:t>
      </w:r>
      <w:r w:rsidR="001D1E6A" w:rsidRPr="00E24EF0">
        <w:t xml:space="preserve"> </w:t>
      </w:r>
    </w:p>
    <w:p w:rsidR="00444E9F" w:rsidRPr="0053244F" w:rsidRDefault="00444E9F" w:rsidP="009A4AA6">
      <w:pPr>
        <w:shd w:val="clear" w:color="auto" w:fill="FFFFFF"/>
        <w:spacing w:before="240" w:after="0"/>
        <w:rPr>
          <w:b/>
          <w:szCs w:val="24"/>
          <w:lang w:eastAsia="ru-RU"/>
        </w:rPr>
      </w:pPr>
      <w:r w:rsidRPr="0053244F">
        <w:rPr>
          <w:b/>
          <w:szCs w:val="24"/>
          <w:lang w:eastAsia="ru-RU"/>
        </w:rPr>
        <w:t>Используемые методы: </w:t>
      </w:r>
    </w:p>
    <w:p w:rsidR="00502779" w:rsidRPr="00502779" w:rsidRDefault="00502779" w:rsidP="00337C54">
      <w:pPr>
        <w:spacing w:after="0"/>
        <w:textAlignment w:val="baseline"/>
        <w:rPr>
          <w:u w:val="single"/>
        </w:rPr>
      </w:pPr>
      <w:proofErr w:type="spellStart"/>
      <w:r w:rsidRPr="00502779">
        <w:rPr>
          <w:u w:val="single"/>
        </w:rPr>
        <w:t>Геометральный</w:t>
      </w:r>
      <w:proofErr w:type="spellEnd"/>
      <w:r w:rsidRPr="00502779">
        <w:rPr>
          <w:u w:val="single"/>
        </w:rPr>
        <w:t xml:space="preserve"> метод обучения</w:t>
      </w:r>
      <w:r>
        <w:rPr>
          <w:u w:val="single"/>
        </w:rPr>
        <w:t>.</w:t>
      </w:r>
      <w:r w:rsidRPr="00502779">
        <w:rPr>
          <w:u w:val="single"/>
        </w:rPr>
        <w:t xml:space="preserve"> </w:t>
      </w:r>
      <w:proofErr w:type="spellStart"/>
      <w:r w:rsidRPr="00502779">
        <w:t>Геометральный</w:t>
      </w:r>
      <w:proofErr w:type="spellEnd"/>
      <w:r w:rsidRPr="00502779">
        <w:t xml:space="preserve"> метод считается более результативным, способным помочь мыслить формой и пространством, освоить законы перспектив.</w:t>
      </w:r>
      <w:r>
        <w:rPr>
          <w:u w:val="single"/>
        </w:rPr>
        <w:t xml:space="preserve"> </w:t>
      </w:r>
      <w:bookmarkStart w:id="0" w:name="_GoBack"/>
      <w:bookmarkEnd w:id="0"/>
    </w:p>
    <w:p w:rsidR="00A57B57" w:rsidRDefault="00444E9F" w:rsidP="00337C54">
      <w:pPr>
        <w:spacing w:after="0"/>
        <w:textAlignment w:val="baseline"/>
      </w:pPr>
      <w:r w:rsidRPr="0053244F">
        <w:rPr>
          <w:u w:val="single"/>
        </w:rPr>
        <w:t>Объяснительно-иллюстративный метод</w:t>
      </w:r>
      <w:r w:rsidR="0053244F">
        <w:rPr>
          <w:u w:val="single"/>
        </w:rPr>
        <w:t>.</w:t>
      </w:r>
      <w:r>
        <w:t xml:space="preserve"> Проведение практических занятий по</w:t>
      </w:r>
      <w:r w:rsidR="0053244F">
        <w:t xml:space="preserve"> </w:t>
      </w:r>
      <w:r>
        <w:t xml:space="preserve">композиции требует наглядного показа методов выполнения работы. Изобразительное искусство связано со зрительным восприятием, поэтому занятия рисунком требуют наглядности обучения. В распоряжении педагога имеются различные средства наглядного обучения: иллюстрации из книг, альбомов, репродукции произведений изобразительного искусства, учебные модели, таблицы, рисунки учащихся из методического фонда, плакаты и педагогические рисунки. Наглядность на уроке играет первостепенную роль и является одним из главных средств информации по предмету. Опираясь на зрительное впечатление, обучающиеся получают более полное представление об изучаемом материале. </w:t>
      </w:r>
    </w:p>
    <w:p w:rsidR="00A57B57" w:rsidRPr="009A4AA6" w:rsidRDefault="00444E9F" w:rsidP="009A4AA6">
      <w:pPr>
        <w:spacing w:before="240" w:after="0"/>
        <w:textAlignment w:val="baseline"/>
      </w:pPr>
      <w:r w:rsidRPr="00A57B57">
        <w:rPr>
          <w:u w:val="single"/>
        </w:rPr>
        <w:lastRenderedPageBreak/>
        <w:t>Объяснительно-иллюстративный метод</w:t>
      </w:r>
      <w:r>
        <w:t xml:space="preserve"> включает в себя следующие приемы: рассматривание, наблюдение, педагогический рисунок, беседа, рассказ. Педагогический рисунок производится попутно с устным объяснением, что позволяет ускорить восприятие обучающимися нового материала. Функции педагогических рисунков: 1. иллюстрация устного объяснения; 2. демонстрация методической последовательности работы над композицией; 3. показ практических стадий выполнения композиции; 4. разъяснение сущности законов и приемов композиции; 5. показ принципов композиционного решения; 6. демонстрация технических приемов и возможностей различных материалов; 7. наглядный анализ правильных и неправильных решений изобразительных задач. </w:t>
      </w:r>
    </w:p>
    <w:p w:rsidR="0053244F" w:rsidRPr="00A57B57" w:rsidRDefault="00444E9F" w:rsidP="009A4AA6">
      <w:pPr>
        <w:spacing w:before="240" w:after="0"/>
        <w:textAlignment w:val="baseline"/>
      </w:pPr>
      <w:r w:rsidRPr="00A57B57">
        <w:rPr>
          <w:u w:val="single"/>
        </w:rPr>
        <w:t>Репродуктивный метод</w:t>
      </w:r>
      <w:r>
        <w:t xml:space="preserve"> – обучающийся выполняет действия по образцу учителя. Здесь используется индивидуальный подход. Преподаватель на ученическом рисунке показывает приемы работы различными материалами. Правка ученических работ проводится с целью понимания обучающимися принципов и методов выполнения заданий, а не для внешнего улучшения качества рисунков.</w:t>
      </w:r>
    </w:p>
    <w:p w:rsidR="009236C1" w:rsidRPr="005835FA" w:rsidRDefault="009236C1" w:rsidP="009A4AA6">
      <w:pPr>
        <w:spacing w:before="240" w:after="0"/>
        <w:rPr>
          <w:b/>
          <w:bCs/>
          <w:szCs w:val="24"/>
        </w:rPr>
      </w:pPr>
      <w:r w:rsidRPr="005835FA">
        <w:rPr>
          <w:b/>
          <w:bCs/>
          <w:szCs w:val="24"/>
        </w:rPr>
        <w:t>Приёмы обучения:</w:t>
      </w:r>
    </w:p>
    <w:p w:rsidR="009236C1" w:rsidRPr="005835FA" w:rsidRDefault="009236C1" w:rsidP="00337C54">
      <w:pPr>
        <w:spacing w:after="0"/>
        <w:rPr>
          <w:szCs w:val="24"/>
        </w:rPr>
      </w:pPr>
      <w:r w:rsidRPr="005835FA">
        <w:rPr>
          <w:szCs w:val="24"/>
        </w:rPr>
        <w:t xml:space="preserve">словесный, </w:t>
      </w:r>
    </w:p>
    <w:p w:rsidR="009236C1" w:rsidRPr="005835FA" w:rsidRDefault="009236C1" w:rsidP="00337C54">
      <w:pPr>
        <w:spacing w:after="0"/>
        <w:rPr>
          <w:szCs w:val="24"/>
        </w:rPr>
      </w:pPr>
      <w:r w:rsidRPr="005835FA">
        <w:rPr>
          <w:szCs w:val="24"/>
        </w:rPr>
        <w:t xml:space="preserve">наглядный, </w:t>
      </w:r>
    </w:p>
    <w:p w:rsidR="009236C1" w:rsidRPr="005835FA" w:rsidRDefault="009236C1" w:rsidP="00337C54">
      <w:pPr>
        <w:spacing w:after="0"/>
        <w:rPr>
          <w:szCs w:val="24"/>
        </w:rPr>
      </w:pPr>
      <w:r w:rsidRPr="005835FA">
        <w:rPr>
          <w:szCs w:val="24"/>
        </w:rPr>
        <w:t>развивающий мышление, творческую инициативу,</w:t>
      </w:r>
    </w:p>
    <w:p w:rsidR="009236C1" w:rsidRPr="00A57B57" w:rsidRDefault="009236C1" w:rsidP="00337C54">
      <w:pPr>
        <w:spacing w:after="0"/>
        <w:rPr>
          <w:szCs w:val="24"/>
        </w:rPr>
      </w:pPr>
      <w:r w:rsidRPr="005835FA">
        <w:rPr>
          <w:szCs w:val="24"/>
        </w:rPr>
        <w:t>приёмы контроля: подчинение мелкого рисунка общему композиционному замыслу.</w:t>
      </w:r>
    </w:p>
    <w:p w:rsidR="008242FC" w:rsidRDefault="008242FC" w:rsidP="009A4AA6">
      <w:pPr>
        <w:spacing w:before="240" w:after="0"/>
        <w:rPr>
          <w:rStyle w:val="a4"/>
          <w:rFonts w:cs="Times New Roman"/>
          <w:szCs w:val="24"/>
          <w:bdr w:val="none" w:sz="0" w:space="0" w:color="auto" w:frame="1"/>
        </w:rPr>
      </w:pPr>
      <w:r w:rsidRPr="00E24EF0">
        <w:rPr>
          <w:rStyle w:val="a4"/>
          <w:rFonts w:cs="Times New Roman"/>
          <w:szCs w:val="24"/>
          <w:bdr w:val="none" w:sz="0" w:space="0" w:color="auto" w:frame="1"/>
        </w:rPr>
        <w:t>Содержание урока:</w:t>
      </w:r>
    </w:p>
    <w:p w:rsidR="008242FC" w:rsidRPr="003D27DC" w:rsidRDefault="008242FC" w:rsidP="009A4AA6">
      <w:pPr>
        <w:spacing w:before="240" w:after="0"/>
        <w:jc w:val="both"/>
        <w:textAlignment w:val="baseline"/>
        <w:rPr>
          <w:rFonts w:ascii="Book Antiqua" w:eastAsia="Times New Roman" w:hAnsi="Book Antiqua" w:cs="Times New Roman"/>
          <w:color w:val="000000"/>
          <w:szCs w:val="24"/>
          <w:lang w:eastAsia="ru-RU"/>
        </w:rPr>
      </w:pPr>
      <w:r w:rsidRPr="00AC518C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1.</w:t>
      </w:r>
      <w:r w:rsidRPr="003D27DC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Приветствие.</w:t>
      </w:r>
      <w:r w:rsidRPr="003D27DC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Проверить готовность к уроку.</w:t>
      </w:r>
    </w:p>
    <w:p w:rsidR="008242FC" w:rsidRPr="003D27DC" w:rsidRDefault="008242FC" w:rsidP="009A4AA6">
      <w:pPr>
        <w:spacing w:before="240" w:after="0"/>
        <w:jc w:val="both"/>
        <w:textAlignment w:val="baseline"/>
        <w:rPr>
          <w:rFonts w:ascii="Book Antiqua" w:eastAsia="Times New Roman" w:hAnsi="Book Antiqua" w:cs="Times New Roman"/>
          <w:color w:val="000000"/>
          <w:szCs w:val="24"/>
          <w:lang w:eastAsia="ru-RU"/>
        </w:rPr>
      </w:pPr>
      <w:r w:rsidRPr="00AC518C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2.</w:t>
      </w:r>
      <w:r w:rsidRPr="003D27DC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Объявить тему урока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. На первом уроке рассказать о итоговом задании.</w:t>
      </w:r>
      <w:r w:rsidR="00D840BC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За 4 занятия выполнить </w:t>
      </w:r>
      <w:r w:rsidR="00D840BC" w:rsidRPr="00320FCC">
        <w:rPr>
          <w:rFonts w:cs="Times New Roman"/>
          <w:szCs w:val="24"/>
        </w:rPr>
        <w:t>объемно-конструктивную композицию из геометрических тел на основе сетки</w:t>
      </w:r>
      <w:r w:rsidR="00D840BC">
        <w:rPr>
          <w:rFonts w:cs="Times New Roman"/>
          <w:szCs w:val="24"/>
        </w:rPr>
        <w:t>.</w:t>
      </w:r>
    </w:p>
    <w:p w:rsidR="008242FC" w:rsidRPr="00386643" w:rsidRDefault="008242FC" w:rsidP="009A4AA6">
      <w:pPr>
        <w:spacing w:before="240" w:after="0"/>
        <w:jc w:val="both"/>
        <w:textAlignment w:val="baseline"/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</w:pPr>
      <w:r w:rsidRPr="00AC518C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</w:t>
      </w:r>
      <w:r w:rsidRPr="00386643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Озвучить, что должны выполнить учащиеся за 1 урок, какие знания получить.</w:t>
      </w:r>
    </w:p>
    <w:p w:rsidR="00555CDF" w:rsidRDefault="00555CDF" w:rsidP="009A4AA6">
      <w:pPr>
        <w:spacing w:before="240" w:after="0"/>
        <w:jc w:val="both"/>
        <w:textAlignment w:val="baseline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3.1 Урок первый</w:t>
      </w:r>
    </w:p>
    <w:p w:rsidR="008242FC" w:rsidRPr="00686FEF" w:rsidRDefault="008242FC" w:rsidP="009A4AA6">
      <w:pPr>
        <w:spacing w:before="240" w:after="0"/>
        <w:jc w:val="both"/>
        <w:textAlignment w:val="baseline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686FEF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3.1.1</w:t>
      </w:r>
      <w:r w:rsidR="00386643" w:rsidRPr="00686FEF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 Основные понятия.</w:t>
      </w:r>
      <w:r w:rsidR="0059442F" w:rsidRPr="00686FEF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 Изучение темы.</w:t>
      </w:r>
    </w:p>
    <w:p w:rsidR="00386643" w:rsidRPr="00386643" w:rsidRDefault="00386643" w:rsidP="00555CDF">
      <w:pPr>
        <w:spacing w:after="0"/>
        <w:textAlignment w:val="baseline"/>
        <w:rPr>
          <w:rFonts w:cs="Times New Roman"/>
        </w:rPr>
      </w:pPr>
      <w:r w:rsidRPr="00386643">
        <w:rPr>
          <w:rFonts w:cs="Times New Roman"/>
          <w:color w:val="212529"/>
          <w:shd w:val="clear" w:color="auto" w:fill="FFFFFF"/>
        </w:rPr>
        <w:t>Композиции из геометрических тел, сочлененных друг с другом, которые иначе принято называть врезками, являются важной переходной ступенью от простейших геометрических тел к сложным</w:t>
      </w:r>
      <w:r w:rsidRPr="00386643">
        <w:rPr>
          <w:rFonts w:cs="Times New Roman"/>
          <w:color w:val="212529"/>
        </w:rPr>
        <w:t xml:space="preserve"> при изучении академического рисунка.</w:t>
      </w:r>
    </w:p>
    <w:p w:rsidR="00386643" w:rsidRPr="00386643" w:rsidRDefault="00386643" w:rsidP="009A4AA6">
      <w:pPr>
        <w:spacing w:before="240" w:after="0"/>
        <w:textAlignment w:val="baseline"/>
        <w:rPr>
          <w:rFonts w:cs="Times New Roman"/>
          <w:color w:val="212529"/>
        </w:rPr>
      </w:pPr>
      <w:r w:rsidRPr="00386643">
        <w:rPr>
          <w:rFonts w:cs="Times New Roman"/>
          <w:color w:val="212529"/>
          <w:shd w:val="clear" w:color="auto" w:fill="FFFFFF"/>
        </w:rPr>
        <w:t>Особенно необходимы навыки составления связок с врезанными телами абитуриентам творческих и архитектурных вузов</w:t>
      </w:r>
      <w:r w:rsidRPr="00386643">
        <w:rPr>
          <w:rFonts w:cs="Times New Roman"/>
          <w:color w:val="212529"/>
        </w:rPr>
        <w:t>, т.к. являются одной из частых экзаменационных тем.</w:t>
      </w:r>
    </w:p>
    <w:p w:rsidR="00386643" w:rsidRPr="00386643" w:rsidRDefault="00386643" w:rsidP="009A4AA6">
      <w:pPr>
        <w:spacing w:before="240" w:after="0"/>
        <w:textAlignment w:val="baseline"/>
        <w:rPr>
          <w:rFonts w:cs="Times New Roman"/>
          <w:color w:val="212529"/>
          <w:shd w:val="clear" w:color="auto" w:fill="FFFFFF"/>
        </w:rPr>
      </w:pPr>
      <w:r w:rsidRPr="00386643">
        <w:rPr>
          <w:rFonts w:cs="Times New Roman"/>
          <w:color w:val="212529"/>
          <w:shd w:val="clear" w:color="auto" w:fill="FFFFFF"/>
        </w:rPr>
        <w:t>Связки — это объемно-пространственные композиции разной сложности, которые составлены из сочлененных между собой, то есть частично входящих одно в другое, геометрических тел. Отличительной особенностью подобных изображений является то, что их рисуют не с натуры, а создают по воображению, для чего необходимо досконально понимать конструктивные особенности входящих в связку тел.</w:t>
      </w:r>
      <w:r w:rsidRPr="00386643">
        <w:rPr>
          <w:rFonts w:cs="Times New Roman"/>
          <w:color w:val="212529"/>
        </w:rPr>
        <w:br/>
      </w:r>
      <w:r w:rsidRPr="00386643">
        <w:rPr>
          <w:rFonts w:cs="Times New Roman"/>
          <w:color w:val="212529"/>
          <w:shd w:val="clear" w:color="auto" w:fill="FFFFFF"/>
        </w:rPr>
        <w:t xml:space="preserve">Основная задача при работе над рисунком связки — четко представить конструкцию </w:t>
      </w:r>
      <w:r w:rsidRPr="00386643">
        <w:rPr>
          <w:rFonts w:cs="Times New Roman"/>
          <w:color w:val="212529"/>
          <w:shd w:val="clear" w:color="auto" w:fill="FFFFFF"/>
        </w:rPr>
        <w:lastRenderedPageBreak/>
        <w:t>составляющих композицию тел, а затем изобразить формы и их сочленения с учетом перспективного сокращения. Задания по выполнению связок способствуют тренировке навыков объемно-пространственного мышления.</w:t>
      </w:r>
    </w:p>
    <w:p w:rsidR="008242FC" w:rsidRPr="00337C54" w:rsidRDefault="00386643" w:rsidP="009A4AA6">
      <w:pPr>
        <w:spacing w:before="240" w:after="0"/>
        <w:jc w:val="both"/>
        <w:textAlignment w:val="baseline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337C54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3.1.2</w:t>
      </w:r>
      <w:r w:rsidR="00826332" w:rsidRPr="00337C54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 </w:t>
      </w:r>
      <w:r w:rsidR="0059442F" w:rsidRPr="00337C54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Простые врезки.</w:t>
      </w:r>
    </w:p>
    <w:p w:rsidR="00386643" w:rsidRPr="00386643" w:rsidRDefault="00386643" w:rsidP="00555CDF">
      <w:pPr>
        <w:rPr>
          <w:rFonts w:eastAsia="Times New Roman"/>
          <w:color w:val="000000"/>
          <w:szCs w:val="24"/>
          <w:highlight w:val="green"/>
          <w:bdr w:val="none" w:sz="0" w:space="0" w:color="auto" w:frame="1"/>
          <w:lang w:eastAsia="ru-RU"/>
        </w:rPr>
      </w:pPr>
      <w:r w:rsidRPr="00386643">
        <w:rPr>
          <w:shd w:val="clear" w:color="auto" w:fill="FFFFFF"/>
        </w:rPr>
        <w:t>За основу для работы чаще всего берут куб или четырехгранник, поскольку в них удобнее всего врезать более сложные геометрические тела — конусы, цилиндры, шары.</w:t>
      </w:r>
    </w:p>
    <w:p w:rsidR="008242FC" w:rsidRDefault="00386643" w:rsidP="002B3C65">
      <w:pPr>
        <w:spacing w:after="0"/>
        <w:rPr>
          <w:shd w:val="clear" w:color="auto" w:fill="FFFFFF"/>
        </w:rPr>
      </w:pPr>
      <w:r w:rsidRPr="00386643">
        <w:rPr>
          <w:shd w:val="clear" w:color="auto" w:fill="FFFFFF"/>
        </w:rPr>
        <w:t>Существуют связки разной степени сложности. К наиболее простым относятся тела с плоскими гранями — кубы и четырехгранные призмы, и изучение темы начинают именно с них.</w:t>
      </w:r>
    </w:p>
    <w:p w:rsidR="002B3A38" w:rsidRPr="00337C54" w:rsidRDefault="002B3A38" w:rsidP="009A4AA6">
      <w:pPr>
        <w:spacing w:before="240" w:after="0"/>
        <w:rPr>
          <w:b/>
          <w:bCs/>
          <w:szCs w:val="24"/>
        </w:rPr>
      </w:pPr>
      <w:r w:rsidRPr="00337C54">
        <w:rPr>
          <w:b/>
          <w:bCs/>
          <w:szCs w:val="24"/>
        </w:rPr>
        <w:t>3.1.3 Врезка двух кубов</w:t>
      </w:r>
    </w:p>
    <w:p w:rsidR="00386643" w:rsidRPr="008D2B06" w:rsidRDefault="00D840BC" w:rsidP="00337C54">
      <w:pPr>
        <w:spacing w:after="0"/>
        <w:rPr>
          <w:szCs w:val="24"/>
        </w:rPr>
      </w:pPr>
      <w:r>
        <w:rPr>
          <w:szCs w:val="24"/>
        </w:rPr>
        <w:t xml:space="preserve">На первом занятии вам нужно будет выполнить два вида врезок. На каждую работу нам понадобится лист А-3. </w:t>
      </w:r>
      <w:r w:rsidR="00386643" w:rsidRPr="008D2B06">
        <w:rPr>
          <w:szCs w:val="24"/>
        </w:rPr>
        <w:t>Сначала рассмотрим построение линии</w:t>
      </w:r>
      <w:r w:rsidR="008D2B06">
        <w:rPr>
          <w:szCs w:val="24"/>
        </w:rPr>
        <w:t xml:space="preserve"> </w:t>
      </w:r>
      <w:r w:rsidR="00386643" w:rsidRPr="008D2B06">
        <w:rPr>
          <w:szCs w:val="24"/>
        </w:rPr>
        <w:t>пересечения двух кубов. Положение кубов в</w:t>
      </w:r>
      <w:r>
        <w:rPr>
          <w:szCs w:val="24"/>
        </w:rPr>
        <w:t xml:space="preserve"> </w:t>
      </w:r>
      <w:r w:rsidR="00386643" w:rsidRPr="008D2B06">
        <w:rPr>
          <w:szCs w:val="24"/>
        </w:rPr>
        <w:t>пространстве по отношению друг к другу задано в</w:t>
      </w:r>
      <w:r w:rsidR="008D2B06">
        <w:rPr>
          <w:szCs w:val="24"/>
        </w:rPr>
        <w:t xml:space="preserve"> </w:t>
      </w:r>
      <w:r w:rsidR="00386643" w:rsidRPr="008D2B06">
        <w:rPr>
          <w:szCs w:val="24"/>
        </w:rPr>
        <w:t>ортогональных проекциях - плане и фасаде на</w:t>
      </w:r>
      <w:r w:rsidR="008D2B06">
        <w:rPr>
          <w:szCs w:val="24"/>
        </w:rPr>
        <w:t xml:space="preserve"> </w:t>
      </w:r>
      <w:r w:rsidR="00826332" w:rsidRPr="002F1F92">
        <w:rPr>
          <w:b/>
          <w:bCs/>
          <w:i/>
          <w:iCs/>
          <w:szCs w:val="24"/>
        </w:rPr>
        <w:t>(</w:t>
      </w:r>
      <w:r w:rsidR="00386643" w:rsidRPr="002F1F92">
        <w:rPr>
          <w:b/>
          <w:bCs/>
          <w:i/>
          <w:iCs/>
          <w:szCs w:val="24"/>
        </w:rPr>
        <w:t>рис. 1</w:t>
      </w:r>
      <w:r w:rsidR="00826332" w:rsidRPr="002F1F92">
        <w:rPr>
          <w:b/>
          <w:bCs/>
          <w:i/>
          <w:iCs/>
          <w:szCs w:val="24"/>
        </w:rPr>
        <w:t>)</w:t>
      </w:r>
      <w:r w:rsidR="00386643" w:rsidRPr="002F1F92">
        <w:rPr>
          <w:i/>
          <w:iCs/>
          <w:szCs w:val="24"/>
        </w:rPr>
        <w:t xml:space="preserve">. </w:t>
      </w:r>
      <w:r w:rsidR="00386643" w:rsidRPr="008D2B06">
        <w:rPr>
          <w:szCs w:val="24"/>
        </w:rPr>
        <w:t>Заметьте, что ребра обоих кубов параллельны</w:t>
      </w:r>
    </w:p>
    <w:p w:rsidR="00957488" w:rsidRPr="00957488" w:rsidRDefault="00386643" w:rsidP="00957488">
      <w:pPr>
        <w:spacing w:after="0"/>
        <w:rPr>
          <w:szCs w:val="24"/>
        </w:rPr>
      </w:pPr>
      <w:r w:rsidRPr="008D2B06">
        <w:rPr>
          <w:szCs w:val="24"/>
        </w:rPr>
        <w:t>или перпендикулярны друг другу</w:t>
      </w:r>
      <w:r w:rsidR="008D2B06">
        <w:rPr>
          <w:szCs w:val="24"/>
        </w:rPr>
        <w:t>.</w:t>
      </w:r>
    </w:p>
    <w:p w:rsidR="008D2B06" w:rsidRDefault="008D2B06" w:rsidP="009A4AA6">
      <w:pPr>
        <w:spacing w:before="240" w:after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770380" cy="2370379"/>
            <wp:effectExtent l="0" t="0" r="1270" b="0"/>
            <wp:docPr id="6064349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/>
                    <a:stretch/>
                  </pic:blipFill>
                  <pic:spPr bwMode="auto">
                    <a:xfrm>
                      <a:off x="0" y="0"/>
                      <a:ext cx="1787196" cy="23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6332">
        <w:rPr>
          <w:rFonts w:cs="Times New Roman"/>
          <w:sz w:val="22"/>
        </w:rPr>
        <w:t>Рис.1</w:t>
      </w:r>
      <w:r w:rsidR="002B3A38">
        <w:rPr>
          <w:rFonts w:ascii="Arial" w:hAnsi="Arial" w:cs="Arial"/>
          <w:sz w:val="18"/>
          <w:szCs w:val="18"/>
        </w:rPr>
        <w:t xml:space="preserve"> </w:t>
      </w:r>
      <w:r w:rsidR="002B3A38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439940" cy="2241550"/>
            <wp:effectExtent l="0" t="0" r="0" b="6350"/>
            <wp:docPr id="13027457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27" cy="22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A38" w:rsidRPr="00826332">
        <w:rPr>
          <w:rFonts w:cs="Times New Roman"/>
          <w:sz w:val="22"/>
        </w:rPr>
        <w:t xml:space="preserve"> Рис.2.</w:t>
      </w:r>
    </w:p>
    <w:p w:rsidR="00386643" w:rsidRPr="002B3A38" w:rsidRDefault="008D2B06" w:rsidP="009A4AA6">
      <w:pPr>
        <w:spacing w:before="240" w:after="0"/>
        <w:rPr>
          <w:szCs w:val="24"/>
        </w:rPr>
      </w:pPr>
      <w:r w:rsidRPr="002B3A38">
        <w:rPr>
          <w:szCs w:val="24"/>
        </w:rPr>
        <w:t>Стрелка на плане показывает направление луча зрения, определяющего поворот геометрического тела по отношению к зрителю, -ближнее к нам вертикальное ребро куба совпадает на рисунке с центром дальней от нас грани.</w:t>
      </w:r>
    </w:p>
    <w:p w:rsidR="00D840BC" w:rsidRDefault="002B3A38" w:rsidP="009A4AA6">
      <w:pPr>
        <w:spacing w:before="240" w:after="0"/>
        <w:rPr>
          <w:color w:val="000000"/>
          <w:szCs w:val="24"/>
        </w:rPr>
      </w:pPr>
      <w:r w:rsidRPr="002B3A38">
        <w:rPr>
          <w:color w:val="000000"/>
          <w:szCs w:val="24"/>
        </w:rPr>
        <w:t xml:space="preserve">Изобразите кубы в перспективе. Для этого сначала нарисуйте один куб </w:t>
      </w:r>
      <w:r w:rsidRPr="002F1F92">
        <w:rPr>
          <w:b/>
          <w:bCs/>
          <w:i/>
          <w:iCs/>
          <w:color w:val="000000"/>
          <w:szCs w:val="24"/>
        </w:rPr>
        <w:t>(рис.2).</w:t>
      </w:r>
      <w:r w:rsidRPr="002B3A38">
        <w:rPr>
          <w:b/>
          <w:bCs/>
          <w:i/>
          <w:iCs/>
          <w:color w:val="000000"/>
          <w:szCs w:val="24"/>
        </w:rPr>
        <w:t xml:space="preserve"> </w:t>
      </w:r>
      <w:r w:rsidR="00D840BC">
        <w:rPr>
          <w:color w:val="000000"/>
          <w:szCs w:val="24"/>
        </w:rPr>
        <w:t>Вспоминаем прошлые занятия, в правильно построенный квадрат в перспективе можно вписать окружность. Делаем построение 1 куба.</w:t>
      </w:r>
    </w:p>
    <w:p w:rsidR="002B3A38" w:rsidRPr="002B3A38" w:rsidRDefault="002B3A38" w:rsidP="009A4AA6">
      <w:pPr>
        <w:spacing w:before="240" w:after="0"/>
        <w:rPr>
          <w:color w:val="000000"/>
          <w:szCs w:val="24"/>
        </w:rPr>
      </w:pPr>
      <w:r w:rsidRPr="002B3A38">
        <w:rPr>
          <w:color w:val="000000"/>
          <w:szCs w:val="24"/>
        </w:rPr>
        <w:t xml:space="preserve">Чтобы определить, какое место на рисунке займет второй куб, найдите место любой грани, ребра или точки второго куба относительно первого куба. В нашем примере одно из вертикальных ребер второго куба совпадает с вертикальной осью первого куба-Точка </w:t>
      </w:r>
      <w:r w:rsidRPr="002B3A38">
        <w:rPr>
          <w:b/>
          <w:bCs/>
          <w:i/>
          <w:iCs/>
          <w:color w:val="000000"/>
          <w:szCs w:val="24"/>
        </w:rPr>
        <w:t xml:space="preserve">1, </w:t>
      </w:r>
      <w:r w:rsidRPr="002B3A38">
        <w:rPr>
          <w:color w:val="000000"/>
          <w:szCs w:val="24"/>
        </w:rPr>
        <w:t>лежащая в центре верхней грани первого куба, делит это вертикальное ребро пополам.</w:t>
      </w:r>
    </w:p>
    <w:p w:rsidR="002F1F92" w:rsidRPr="00826332" w:rsidRDefault="002F1F92" w:rsidP="009A4AA6">
      <w:pPr>
        <w:autoSpaceDE w:val="0"/>
        <w:autoSpaceDN w:val="0"/>
        <w:adjustRightInd w:val="0"/>
        <w:spacing w:before="240" w:after="0"/>
        <w:rPr>
          <w:rFonts w:cs="Times New Roman"/>
          <w:color w:val="000000"/>
          <w:szCs w:val="24"/>
        </w:rPr>
      </w:pPr>
      <w:r w:rsidRPr="00826332">
        <w:rPr>
          <w:rFonts w:cs="Times New Roman"/>
          <w:color w:val="000000"/>
          <w:szCs w:val="24"/>
        </w:rPr>
        <w:t>Проведите из точки</w:t>
      </w:r>
      <w:r w:rsidRPr="002F1F92">
        <w:rPr>
          <w:rFonts w:cs="Times New Roman"/>
          <w:i/>
          <w:iCs/>
          <w:color w:val="000000"/>
          <w:szCs w:val="24"/>
        </w:rPr>
        <w:t xml:space="preserve"> </w:t>
      </w:r>
      <w:r w:rsidRPr="002F1F92">
        <w:rPr>
          <w:rFonts w:cs="Times New Roman"/>
          <w:b/>
          <w:bCs/>
          <w:i/>
          <w:iCs/>
          <w:color w:val="000000"/>
          <w:szCs w:val="24"/>
        </w:rPr>
        <w:t>1</w:t>
      </w:r>
      <w:r w:rsidRPr="00826332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(Рис.3) </w:t>
      </w:r>
      <w:r w:rsidRPr="00826332">
        <w:rPr>
          <w:rFonts w:cs="Times New Roman"/>
          <w:color w:val="000000"/>
          <w:szCs w:val="24"/>
        </w:rPr>
        <w:t>прямую линию, являющуюся пересечением двух граней</w:t>
      </w:r>
      <w:r>
        <w:rPr>
          <w:rFonts w:cs="Times New Roman"/>
          <w:color w:val="000000"/>
          <w:szCs w:val="24"/>
        </w:rPr>
        <w:t>.</w:t>
      </w:r>
    </w:p>
    <w:p w:rsidR="002B3A38" w:rsidRDefault="002B3A38" w:rsidP="009A4AA6">
      <w:pPr>
        <w:spacing w:after="0"/>
        <w:rPr>
          <w:b/>
          <w:bCs/>
          <w:i/>
          <w:iCs/>
          <w:color w:val="000000"/>
          <w:szCs w:val="24"/>
        </w:rPr>
      </w:pPr>
      <w:r w:rsidRPr="002B3A38">
        <w:rPr>
          <w:color w:val="000000"/>
          <w:szCs w:val="24"/>
        </w:rPr>
        <w:t xml:space="preserve">На основании этой грани </w:t>
      </w:r>
      <w:r w:rsidR="002B3C65">
        <w:rPr>
          <w:color w:val="000000"/>
          <w:szCs w:val="24"/>
        </w:rPr>
        <w:t>постройте</w:t>
      </w:r>
      <w:r w:rsidRPr="002B3A38">
        <w:rPr>
          <w:color w:val="000000"/>
          <w:szCs w:val="24"/>
        </w:rPr>
        <w:t xml:space="preserve"> второй куб </w:t>
      </w:r>
      <w:r w:rsidRPr="002B3A38">
        <w:rPr>
          <w:b/>
          <w:bCs/>
          <w:i/>
          <w:iCs/>
          <w:color w:val="000000"/>
          <w:szCs w:val="24"/>
        </w:rPr>
        <w:t>(рис. 3).</w:t>
      </w:r>
    </w:p>
    <w:p w:rsidR="002F1F92" w:rsidRPr="002F1F92" w:rsidRDefault="002F1F92" w:rsidP="00337C54">
      <w:pPr>
        <w:spacing w:after="0"/>
        <w:rPr>
          <w:rFonts w:cs="Times New Roman"/>
          <w:color w:val="000000"/>
          <w:szCs w:val="24"/>
        </w:rPr>
      </w:pPr>
      <w:r w:rsidRPr="002F1F92">
        <w:rPr>
          <w:rFonts w:cs="Times New Roman"/>
          <w:color w:val="000000"/>
          <w:szCs w:val="24"/>
        </w:rPr>
        <w:lastRenderedPageBreak/>
        <w:t xml:space="preserve">Теперь постройте замкнутую ломаную линию </w:t>
      </w:r>
      <w:r w:rsidR="00556BDA">
        <w:rPr>
          <w:rFonts w:cs="Times New Roman"/>
          <w:color w:val="000000"/>
          <w:szCs w:val="24"/>
        </w:rPr>
        <w:t xml:space="preserve">пересечения </w:t>
      </w:r>
      <w:r w:rsidRPr="002F1F92">
        <w:rPr>
          <w:rFonts w:cs="Times New Roman"/>
          <w:color w:val="000000"/>
          <w:szCs w:val="24"/>
        </w:rPr>
        <w:t xml:space="preserve">этих кубов (точки 1— 2— 3— 4— 5— 6) </w:t>
      </w:r>
      <w:r w:rsidRPr="002F1F92">
        <w:rPr>
          <w:rFonts w:cs="Times New Roman"/>
          <w:b/>
          <w:bCs/>
          <w:i/>
          <w:iCs/>
          <w:color w:val="000000"/>
          <w:szCs w:val="24"/>
        </w:rPr>
        <w:t>(Рис.3).</w:t>
      </w:r>
      <w:r>
        <w:rPr>
          <w:rFonts w:cs="Times New Roman"/>
          <w:b/>
          <w:bCs/>
          <w:i/>
          <w:iCs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 xml:space="preserve">Необходимо из точки 1 продолжить прямую до точки 2, где </w:t>
      </w:r>
      <w:r w:rsidR="00245BB3">
        <w:rPr>
          <w:rFonts w:cs="Times New Roman"/>
          <w:color w:val="000000"/>
          <w:szCs w:val="24"/>
        </w:rPr>
        <w:t>одна из двух пересекающих граней заканчивается. В этой точке линия врезки меняет свое направление. Далее из точки 2 опустить линию до пересечения с нижней плоскостью второго куба (точка 3). Видимую линию врезки мы построили, теперь нужно достроить внутренний объем врезаемых фигур.</w:t>
      </w:r>
    </w:p>
    <w:p w:rsidR="00826332" w:rsidRDefault="00826332" w:rsidP="009A4AA6">
      <w:pPr>
        <w:autoSpaceDE w:val="0"/>
        <w:autoSpaceDN w:val="0"/>
        <w:adjustRightInd w:val="0"/>
        <w:spacing w:before="240" w:after="0"/>
        <w:rPr>
          <w:rFonts w:ascii="Arial" w:hAnsi="Arial" w:cs="Arial"/>
          <w:color w:val="000000"/>
          <w:sz w:val="18"/>
          <w:szCs w:val="18"/>
        </w:rPr>
      </w:pPr>
      <w:r>
        <w:rPr>
          <w:noProof/>
          <w:szCs w:val="24"/>
          <w:lang w:eastAsia="ru-RU"/>
        </w:rPr>
        <w:drawing>
          <wp:inline distT="0" distB="0" distL="0" distR="0" wp14:anchorId="299E2E30" wp14:editId="345EB2F7">
            <wp:extent cx="3480357" cy="3125973"/>
            <wp:effectExtent l="0" t="0" r="6350" b="0"/>
            <wp:docPr id="20674432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10" cy="31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92" w:rsidRPr="002F1F92">
        <w:rPr>
          <w:rFonts w:cs="Times New Roman"/>
          <w:color w:val="000000"/>
          <w:sz w:val="22"/>
        </w:rPr>
        <w:t>Рис.3.</w:t>
      </w:r>
    </w:p>
    <w:p w:rsidR="008242FC" w:rsidRPr="00FD2A70" w:rsidRDefault="002B3A38" w:rsidP="009A4AA6">
      <w:pPr>
        <w:autoSpaceDE w:val="0"/>
        <w:autoSpaceDN w:val="0"/>
        <w:adjustRightInd w:val="0"/>
        <w:spacing w:before="240" w:after="0"/>
        <w:rPr>
          <w:rFonts w:cs="Times New Roman"/>
          <w:b/>
          <w:bCs/>
          <w:szCs w:val="24"/>
        </w:rPr>
      </w:pPr>
      <w:r w:rsidRPr="00FD2A70">
        <w:rPr>
          <w:rFonts w:cs="Times New Roman"/>
          <w:b/>
          <w:bCs/>
          <w:szCs w:val="24"/>
          <w:lang w:eastAsia="ru-RU"/>
        </w:rPr>
        <w:t>3.1.</w:t>
      </w:r>
      <w:r w:rsidR="0059442F" w:rsidRPr="00FD2A70">
        <w:rPr>
          <w:rFonts w:cs="Times New Roman"/>
          <w:b/>
          <w:bCs/>
          <w:szCs w:val="24"/>
          <w:lang w:eastAsia="ru-RU"/>
        </w:rPr>
        <w:t>4</w:t>
      </w:r>
      <w:r w:rsidRPr="00FD2A70">
        <w:rPr>
          <w:rFonts w:cs="Times New Roman"/>
          <w:b/>
          <w:bCs/>
          <w:szCs w:val="24"/>
          <w:lang w:eastAsia="ru-RU"/>
        </w:rPr>
        <w:t xml:space="preserve"> </w:t>
      </w:r>
      <w:r w:rsidRPr="00FD2A70">
        <w:rPr>
          <w:rFonts w:cs="Times New Roman"/>
          <w:b/>
          <w:bCs/>
          <w:szCs w:val="24"/>
        </w:rPr>
        <w:t>В</w:t>
      </w:r>
      <w:r w:rsidR="008242FC" w:rsidRPr="00FD2A70">
        <w:rPr>
          <w:rFonts w:cs="Times New Roman"/>
          <w:b/>
          <w:bCs/>
          <w:szCs w:val="24"/>
        </w:rPr>
        <w:t>резк</w:t>
      </w:r>
      <w:r w:rsidRPr="00FD2A70">
        <w:rPr>
          <w:rFonts w:cs="Times New Roman"/>
          <w:b/>
          <w:bCs/>
          <w:szCs w:val="24"/>
        </w:rPr>
        <w:t>а</w:t>
      </w:r>
      <w:r w:rsidR="008242FC" w:rsidRPr="00FD2A70">
        <w:rPr>
          <w:rFonts w:cs="Times New Roman"/>
          <w:b/>
          <w:bCs/>
          <w:szCs w:val="24"/>
        </w:rPr>
        <w:t xml:space="preserve"> куба и четырехгранной</w:t>
      </w:r>
      <w:r w:rsidRPr="00FD2A70">
        <w:rPr>
          <w:rFonts w:cs="Times New Roman"/>
          <w:b/>
          <w:bCs/>
          <w:szCs w:val="24"/>
          <w:lang w:eastAsia="ru-RU"/>
        </w:rPr>
        <w:t xml:space="preserve"> </w:t>
      </w:r>
      <w:r w:rsidR="008242FC" w:rsidRPr="00FD2A70">
        <w:rPr>
          <w:rFonts w:cs="Times New Roman"/>
          <w:b/>
          <w:bCs/>
          <w:szCs w:val="24"/>
        </w:rPr>
        <w:t>призмы.</w:t>
      </w:r>
    </w:p>
    <w:p w:rsidR="002B3A38" w:rsidRDefault="009A4AA6" w:rsidP="009A4AA6">
      <w:pPr>
        <w:autoSpaceDE w:val="0"/>
        <w:autoSpaceDN w:val="0"/>
        <w:adjustRightInd w:val="0"/>
        <w:spacing w:before="240" w:after="0"/>
        <w:rPr>
          <w:szCs w:val="24"/>
        </w:rPr>
      </w:pPr>
      <w:r>
        <w:rPr>
          <w:rFonts w:cs="Times New Roman"/>
          <w:szCs w:val="24"/>
          <w:lang w:eastAsia="ru-RU"/>
        </w:rPr>
        <w:t xml:space="preserve">Построение врезки четырехгранной призмы и куба схоже по алгоритму с построением врезки двух кубов. Начинаем строить с четырехгранной призмы. </w:t>
      </w:r>
      <w:r w:rsidR="002B3C65">
        <w:rPr>
          <w:rFonts w:cs="Times New Roman"/>
          <w:szCs w:val="24"/>
          <w:lang w:eastAsia="ru-RU"/>
        </w:rPr>
        <w:t xml:space="preserve">Для этого берем второй лист формата А-3. Смотрим на проекции. </w:t>
      </w:r>
      <w:r w:rsidR="002B3C65">
        <w:rPr>
          <w:szCs w:val="24"/>
        </w:rPr>
        <w:t>В</w:t>
      </w:r>
      <w:r>
        <w:rPr>
          <w:szCs w:val="24"/>
        </w:rPr>
        <w:t xml:space="preserve"> </w:t>
      </w:r>
      <w:r w:rsidRPr="008D2B06">
        <w:rPr>
          <w:szCs w:val="24"/>
        </w:rPr>
        <w:t>ортогональных проекциях - плане и фасаде на</w:t>
      </w:r>
      <w:r>
        <w:rPr>
          <w:szCs w:val="24"/>
        </w:rPr>
        <w:t xml:space="preserve"> </w:t>
      </w:r>
      <w:r w:rsidRPr="002F1F92">
        <w:rPr>
          <w:b/>
          <w:bCs/>
          <w:i/>
          <w:iCs/>
          <w:szCs w:val="24"/>
        </w:rPr>
        <w:t xml:space="preserve">(рис. </w:t>
      </w:r>
      <w:r>
        <w:rPr>
          <w:b/>
          <w:bCs/>
          <w:i/>
          <w:iCs/>
          <w:szCs w:val="24"/>
        </w:rPr>
        <w:t>4</w:t>
      </w:r>
      <w:r w:rsidRPr="002F1F92">
        <w:rPr>
          <w:b/>
          <w:bCs/>
          <w:i/>
          <w:iCs/>
          <w:szCs w:val="24"/>
        </w:rPr>
        <w:t>)</w:t>
      </w:r>
      <w:r>
        <w:rPr>
          <w:b/>
          <w:bCs/>
          <w:i/>
          <w:iCs/>
          <w:szCs w:val="24"/>
        </w:rPr>
        <w:t xml:space="preserve"> </w:t>
      </w:r>
      <w:r w:rsidRPr="009A4AA6">
        <w:rPr>
          <w:szCs w:val="24"/>
        </w:rPr>
        <w:t>определяем положение фигур в пространстве.</w:t>
      </w:r>
      <w:r>
        <w:rPr>
          <w:szCs w:val="24"/>
        </w:rPr>
        <w:t xml:space="preserve"> Длина четырехгранной призмы больше на ½ длины куба. </w:t>
      </w:r>
    </w:p>
    <w:p w:rsidR="002B3C65" w:rsidRDefault="009A4AA6" w:rsidP="002B3C65">
      <w:pPr>
        <w:autoSpaceDE w:val="0"/>
        <w:autoSpaceDN w:val="0"/>
        <w:adjustRightInd w:val="0"/>
        <w:spacing w:before="240" w:after="0"/>
        <w:rPr>
          <w:rFonts w:cs="Times New Roman"/>
          <w:szCs w:val="24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1734951" cy="2514600"/>
            <wp:effectExtent l="0" t="0" r="0" b="0"/>
            <wp:docPr id="7035546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60" cy="25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  <w:lang w:eastAsia="ru-RU"/>
        </w:rPr>
        <w:t>Рис 4.</w:t>
      </w:r>
      <w:r w:rsidR="00FD2A70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791391" cy="2505075"/>
            <wp:effectExtent l="0" t="0" r="9525" b="0"/>
            <wp:docPr id="16773263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35" cy="25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A70">
        <w:rPr>
          <w:rFonts w:cs="Times New Roman"/>
          <w:szCs w:val="24"/>
          <w:lang w:eastAsia="ru-RU"/>
        </w:rPr>
        <w:t>Рис.5.</w:t>
      </w:r>
    </w:p>
    <w:p w:rsidR="009A4AA6" w:rsidRPr="002B3C65" w:rsidRDefault="00FD2A70" w:rsidP="002B3C65">
      <w:pPr>
        <w:autoSpaceDE w:val="0"/>
        <w:autoSpaceDN w:val="0"/>
        <w:adjustRightInd w:val="0"/>
        <w:spacing w:before="240" w:after="0"/>
        <w:rPr>
          <w:rFonts w:cs="Times New Roman"/>
          <w:szCs w:val="24"/>
          <w:lang w:eastAsia="ru-RU"/>
        </w:rPr>
      </w:pPr>
      <w:r w:rsidRPr="00556BD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lastRenderedPageBreak/>
        <w:t>Далее методом пропорции определяем точку врезки куба в призму</w:t>
      </w:r>
      <w:r w:rsidR="00556BD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</w:t>
      </w:r>
      <w:r w:rsidR="00556BDA" w:rsidRPr="00556BDA">
        <w:rPr>
          <w:rFonts w:eastAsia="Times New Roman" w:cs="Times New Roman"/>
          <w:b/>
          <w:bCs/>
          <w:i/>
          <w:iCs/>
          <w:color w:val="000000"/>
          <w:szCs w:val="24"/>
          <w:bdr w:val="none" w:sz="0" w:space="0" w:color="auto" w:frame="1"/>
          <w:lang w:eastAsia="ru-RU"/>
        </w:rPr>
        <w:t>(Рис.5)</w:t>
      </w:r>
      <w:r w:rsidRPr="00556BD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. Проводим из точки вертикальную линию и строим куб. </w:t>
      </w:r>
      <w:r w:rsidR="00556BDA" w:rsidRPr="00556BD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После построения куба, нужно построить видимую линию врезки двух фигур. Затем </w:t>
      </w:r>
      <w:r w:rsidR="00556BDA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достраиваем </w:t>
      </w:r>
      <w:r w:rsidR="00556BDA">
        <w:rPr>
          <w:rFonts w:cs="Times New Roman"/>
          <w:color w:val="000000"/>
          <w:szCs w:val="24"/>
        </w:rPr>
        <w:t>внутренний объем врезаемых фигур.</w:t>
      </w:r>
    </w:p>
    <w:p w:rsidR="00555CDF" w:rsidRDefault="00555CDF" w:rsidP="009A4AA6">
      <w:pPr>
        <w:shd w:val="clear" w:color="auto" w:fill="FFFFFF"/>
        <w:spacing w:before="240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3.2 Урок второй</w:t>
      </w:r>
    </w:p>
    <w:p w:rsidR="00556BDA" w:rsidRDefault="00556BDA" w:rsidP="00555CDF">
      <w:pPr>
        <w:shd w:val="clear" w:color="auto" w:fill="FFFFFF"/>
        <w:spacing w:before="240" w:after="0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556BDA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3.2</w:t>
      </w:r>
      <w:r w:rsidR="00555CDF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.1</w:t>
      </w:r>
      <w:r w:rsidRPr="00556BDA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 Виды </w:t>
      </w:r>
      <w:r w:rsidR="00690A17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угловой перспективы</w:t>
      </w:r>
    </w:p>
    <w:p w:rsidR="00690A17" w:rsidRPr="0056654E" w:rsidRDefault="00690A17" w:rsidP="002B3C65">
      <w:pPr>
        <w:shd w:val="clear" w:color="auto" w:fill="FFFFFF"/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В основе композиции лежит построение угловой перспективы. Угловая перспектива может иметь разный угол зрения относительно линии горизонта: 1. Взгляд снизу</w:t>
      </w:r>
      <w:r w:rsidR="0056654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- линия горизонта сверху листа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; 2. Взгляд сверху</w:t>
      </w:r>
      <w:r w:rsidR="0056654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- линия горизонта внизу листа</w:t>
      </w: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; </w:t>
      </w:r>
      <w:r w:rsidR="0056654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3. Обыкновенный вид, когда линия горизонта проходит в центре листа.</w:t>
      </w:r>
    </w:p>
    <w:p w:rsidR="00690A17" w:rsidRPr="00C44158" w:rsidRDefault="00690A17" w:rsidP="00C44158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Cs w:val="24"/>
        </w:rPr>
      </w:pPr>
      <w:r w:rsidRPr="00C44158">
        <w:rPr>
          <w:rFonts w:cs="Times New Roman"/>
          <w:b/>
          <w:bCs/>
          <w:szCs w:val="24"/>
        </w:rPr>
        <w:t>3.2.</w:t>
      </w:r>
      <w:r w:rsidR="00555CDF">
        <w:rPr>
          <w:rFonts w:cs="Times New Roman"/>
          <w:b/>
          <w:bCs/>
          <w:szCs w:val="24"/>
        </w:rPr>
        <w:t>2</w:t>
      </w:r>
      <w:r w:rsidRPr="00C44158">
        <w:rPr>
          <w:rFonts w:cs="Times New Roman"/>
          <w:b/>
          <w:bCs/>
          <w:szCs w:val="24"/>
        </w:rPr>
        <w:t>Построение сетки</w:t>
      </w:r>
    </w:p>
    <w:p w:rsidR="00690A17" w:rsidRPr="0056654E" w:rsidRDefault="00690A17" w:rsidP="00C5608B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56654E">
        <w:rPr>
          <w:rFonts w:cs="Times New Roman"/>
          <w:szCs w:val="24"/>
        </w:rPr>
        <w:t>Рисунок композиции из геометрических тел по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представлению ставит перед рисовальщиком целый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ряд задач различной сложности. Композиция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объединяет отдельные геометрические тела в единую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систему,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гармонично подчиняет их друг другу.</w:t>
      </w:r>
      <w:r w:rsidR="0056654E" w:rsidRP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Однако, решая вопросы художественной выразительности,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не стоит забывать о чисто технических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задачах. Необходимо не только грамотно изобразить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каждое геометрическое тело, но и правильно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врезать тела друг в друга, определить степень</w:t>
      </w:r>
    </w:p>
    <w:p w:rsidR="00690A17" w:rsidRPr="0056654E" w:rsidRDefault="00690A17" w:rsidP="00C5608B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56654E">
        <w:rPr>
          <w:rFonts w:cs="Times New Roman"/>
          <w:szCs w:val="24"/>
        </w:rPr>
        <w:t>схождения горизонтальных ребер всех геометрических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тел к точкам схода на линии горизонта, а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также проследить за соответствием раскрытия горизонтальных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и вертикальных квадратов и окружностей,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лежащих в основании геометрических тел,</w:t>
      </w:r>
    </w:p>
    <w:p w:rsidR="00556BDA" w:rsidRDefault="00690A17" w:rsidP="00C5608B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56654E">
        <w:rPr>
          <w:rFonts w:cs="Times New Roman"/>
          <w:szCs w:val="24"/>
        </w:rPr>
        <w:t>по всей композиции. Даже опытному рисовальщику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непросто решить все эти задачи одновременно.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Существенную помощь в создании композиций</w:t>
      </w:r>
      <w:r w:rsidR="0056654E">
        <w:rPr>
          <w:rFonts w:cs="Times New Roman"/>
          <w:szCs w:val="24"/>
        </w:rPr>
        <w:t xml:space="preserve"> </w:t>
      </w:r>
      <w:r w:rsidRPr="0056654E">
        <w:rPr>
          <w:rFonts w:cs="Times New Roman"/>
          <w:szCs w:val="24"/>
        </w:rPr>
        <w:t>вам может оказать так называемая «сетка».</w:t>
      </w:r>
    </w:p>
    <w:p w:rsidR="00C5608B" w:rsidRDefault="00C5608B" w:rsidP="006D76BC">
      <w:pPr>
        <w:spacing w:before="240"/>
        <w:rPr>
          <w:rFonts w:cs="Times New Roman"/>
          <w:szCs w:val="24"/>
        </w:rPr>
      </w:pPr>
      <w:r w:rsidRPr="00C5608B">
        <w:rPr>
          <w:rFonts w:cs="Times New Roman"/>
          <w:szCs w:val="24"/>
        </w:rPr>
        <w:t>Рассмотрим подробно построение «сетки», которая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формирует пространство,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расположенное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ниже линии горизонта. Для того, чтобы понять конструктивную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основу «сетки», представьте вертикальный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цилиндр, пронизывающий всю композицию.</w:t>
      </w:r>
      <w:r>
        <w:rPr>
          <w:rFonts w:cs="Times New Roman"/>
          <w:szCs w:val="24"/>
        </w:rPr>
        <w:t xml:space="preserve"> </w:t>
      </w:r>
      <w:r w:rsidR="002B3C65">
        <w:rPr>
          <w:rFonts w:cs="Times New Roman"/>
          <w:szCs w:val="24"/>
        </w:rPr>
        <w:t>Берем лист формата А-3 и и</w:t>
      </w:r>
      <w:r w:rsidRPr="00C5608B">
        <w:rPr>
          <w:rFonts w:cs="Times New Roman"/>
          <w:szCs w:val="24"/>
        </w:rPr>
        <w:t>зобра</w:t>
      </w:r>
      <w:r w:rsidR="002B3C65">
        <w:rPr>
          <w:rFonts w:cs="Times New Roman"/>
          <w:szCs w:val="24"/>
        </w:rPr>
        <w:t>жаем</w:t>
      </w:r>
      <w:r w:rsidRPr="00C5608B">
        <w:rPr>
          <w:rFonts w:cs="Times New Roman"/>
          <w:szCs w:val="24"/>
        </w:rPr>
        <w:t xml:space="preserve"> такой цилиндр примерно по центру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 xml:space="preserve">листа </w:t>
      </w:r>
      <w:r w:rsidRPr="00C5608B">
        <w:rPr>
          <w:rFonts w:cs="Times New Roman"/>
          <w:b/>
          <w:bCs/>
          <w:i/>
          <w:iCs/>
          <w:szCs w:val="24"/>
        </w:rPr>
        <w:t>(рис. 6).</w:t>
      </w:r>
      <w:r w:rsidRPr="00C5608B">
        <w:rPr>
          <w:rFonts w:cs="Times New Roman"/>
          <w:szCs w:val="24"/>
        </w:rPr>
        <w:t xml:space="preserve"> </w:t>
      </w:r>
    </w:p>
    <w:p w:rsidR="00C5608B" w:rsidRDefault="00C5608B" w:rsidP="00C5608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B6319AA" wp14:editId="63DC65E6">
            <wp:extent cx="1485900" cy="3312107"/>
            <wp:effectExtent l="0" t="0" r="0" b="3175"/>
            <wp:docPr id="8849516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66" cy="33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>Рис.6</w:t>
      </w:r>
      <w:r w:rsidR="00B404D5">
        <w:rPr>
          <w:rFonts w:cs="Times New Roman"/>
          <w:szCs w:val="24"/>
        </w:rPr>
        <w:t xml:space="preserve">       </w:t>
      </w:r>
      <w:r w:rsidR="00B404D5">
        <w:rPr>
          <w:rFonts w:cs="Times New Roman"/>
          <w:noProof/>
          <w:szCs w:val="24"/>
          <w:lang w:eastAsia="ru-RU"/>
        </w:rPr>
        <w:drawing>
          <wp:inline distT="0" distB="0" distL="0" distR="0" wp14:anchorId="2DF1A520" wp14:editId="2A58786B">
            <wp:extent cx="2076450" cy="3248150"/>
            <wp:effectExtent l="0" t="0" r="0" b="9525"/>
            <wp:docPr id="16712709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71" cy="32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4D5">
        <w:rPr>
          <w:rFonts w:cs="Times New Roman"/>
          <w:szCs w:val="24"/>
        </w:rPr>
        <w:t xml:space="preserve"> Рис.7</w:t>
      </w:r>
    </w:p>
    <w:p w:rsidR="00C5608B" w:rsidRPr="00C5608B" w:rsidRDefault="00C5608B" w:rsidP="00555CDF">
      <w:pPr>
        <w:spacing w:before="240"/>
        <w:rPr>
          <w:rFonts w:cs="Times New Roman"/>
          <w:szCs w:val="24"/>
        </w:rPr>
      </w:pPr>
      <w:r w:rsidRPr="00C5608B">
        <w:rPr>
          <w:rFonts w:cs="Times New Roman"/>
          <w:szCs w:val="24"/>
        </w:rPr>
        <w:t>Окружности оснований этого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цилиндра следует сделать равными по размеру окружностям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оснований геометрических тел будущей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композиции: конусов и цилиндров. Определяя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раскрытие эллипсов обоих оснований этого цилиндра,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вы задаете перспективный строй всей композиции.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Чем больше разница в раскрытии верхнего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и нижнего эллипсов, тем резче перспектива, чем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разница в раскрытии меньше, тем перспектива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спокойнее. Теперь нарисуйте горизонтальное сечение цилиндра, делящее его ровно пополам. Опишите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вокруг эллипса центрального сечения квадрат</w:t>
      </w:r>
      <w:r>
        <w:rPr>
          <w:rFonts w:cs="Times New Roman"/>
          <w:szCs w:val="24"/>
        </w:rPr>
        <w:t xml:space="preserve"> </w:t>
      </w:r>
      <w:r w:rsidRPr="00B404D5">
        <w:rPr>
          <w:rFonts w:cs="Times New Roman"/>
          <w:b/>
          <w:bCs/>
          <w:i/>
          <w:iCs/>
          <w:szCs w:val="24"/>
        </w:rPr>
        <w:t xml:space="preserve">(рис. </w:t>
      </w:r>
      <w:r w:rsidR="00B404D5" w:rsidRPr="00B404D5">
        <w:rPr>
          <w:rFonts w:cs="Times New Roman"/>
          <w:b/>
          <w:bCs/>
          <w:i/>
          <w:iCs/>
          <w:szCs w:val="24"/>
        </w:rPr>
        <w:t>7</w:t>
      </w:r>
      <w:r w:rsidRPr="00B404D5">
        <w:rPr>
          <w:rFonts w:cs="Times New Roman"/>
          <w:b/>
          <w:bCs/>
          <w:i/>
          <w:iCs/>
          <w:szCs w:val="24"/>
        </w:rPr>
        <w:t>)</w:t>
      </w:r>
      <w:r w:rsidRPr="00C5608B">
        <w:rPr>
          <w:rFonts w:cs="Times New Roman"/>
          <w:szCs w:val="24"/>
        </w:rPr>
        <w:t>. Так вы зададите точку зрения и определите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раскрытие вертикальных граней геометрических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тел.</w:t>
      </w:r>
    </w:p>
    <w:p w:rsidR="00B404D5" w:rsidRDefault="00C5608B" w:rsidP="00555CDF">
      <w:pPr>
        <w:spacing w:before="240"/>
        <w:rPr>
          <w:rFonts w:cs="Times New Roman"/>
          <w:color w:val="000000"/>
          <w:szCs w:val="24"/>
        </w:rPr>
      </w:pPr>
      <w:r w:rsidRPr="00C5608B">
        <w:rPr>
          <w:rFonts w:cs="Times New Roman"/>
          <w:szCs w:val="24"/>
        </w:rPr>
        <w:t>Продлите на весь лист средние линии квадрата,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а точки, лежащие на пересечении его средних линий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с вписанной окружностью, перенесите на верхний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 xml:space="preserve">и нижний эллипсы оснований цилиндра </w:t>
      </w:r>
      <w:r w:rsidRPr="00B404D5">
        <w:rPr>
          <w:rFonts w:cs="Times New Roman"/>
          <w:b/>
          <w:bCs/>
          <w:i/>
          <w:iCs/>
          <w:szCs w:val="24"/>
        </w:rPr>
        <w:t>(рис.</w:t>
      </w:r>
      <w:r w:rsidR="00B404D5" w:rsidRPr="00B404D5">
        <w:rPr>
          <w:rFonts w:cs="Times New Roman"/>
          <w:b/>
          <w:bCs/>
          <w:i/>
          <w:iCs/>
          <w:szCs w:val="24"/>
        </w:rPr>
        <w:t>8</w:t>
      </w:r>
      <w:r w:rsidRPr="00B404D5">
        <w:rPr>
          <w:rFonts w:cs="Times New Roman"/>
          <w:b/>
          <w:bCs/>
          <w:i/>
          <w:iCs/>
          <w:szCs w:val="24"/>
        </w:rPr>
        <w:t>).</w:t>
      </w:r>
      <w:r w:rsidRPr="00C5608B">
        <w:rPr>
          <w:rFonts w:cs="Times New Roman"/>
          <w:szCs w:val="24"/>
        </w:rPr>
        <w:t xml:space="preserve"> Соединив соответствующие точки на верхнем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и нижнем эллипсах прямыми и продлив их на всю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ширину листа, вы получите три линии одного направления,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сходящиеся к точке схода, и три линии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szCs w:val="24"/>
        </w:rPr>
        <w:t>другого, перпендикулярного направления, также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 xml:space="preserve">сходящиеся в точке схода на линии горизонта </w:t>
      </w:r>
      <w:r w:rsidRPr="00B404D5">
        <w:rPr>
          <w:rFonts w:cs="Times New Roman"/>
          <w:b/>
          <w:bCs/>
          <w:i/>
          <w:iCs/>
          <w:color w:val="000000"/>
          <w:szCs w:val="24"/>
        </w:rPr>
        <w:t>(рис.</w:t>
      </w:r>
      <w:r w:rsidR="00B404D5">
        <w:rPr>
          <w:rFonts w:cs="Times New Roman"/>
          <w:b/>
          <w:bCs/>
          <w:i/>
          <w:iCs/>
          <w:color w:val="000000"/>
          <w:szCs w:val="24"/>
        </w:rPr>
        <w:t>8</w:t>
      </w:r>
      <w:r w:rsidRPr="00B404D5">
        <w:rPr>
          <w:rFonts w:cs="Times New Roman"/>
          <w:b/>
          <w:bCs/>
          <w:i/>
          <w:iCs/>
          <w:color w:val="000000"/>
          <w:szCs w:val="24"/>
        </w:rPr>
        <w:t>).</w:t>
      </w:r>
      <w:r w:rsidRPr="00C5608B">
        <w:rPr>
          <w:rFonts w:cs="Times New Roman"/>
          <w:color w:val="000000"/>
          <w:szCs w:val="24"/>
        </w:rPr>
        <w:t xml:space="preserve"> </w:t>
      </w:r>
    </w:p>
    <w:p w:rsidR="00B404D5" w:rsidRDefault="00B404D5" w:rsidP="00C5608B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2586453" cy="3646967"/>
            <wp:effectExtent l="0" t="0" r="4445" b="0"/>
            <wp:docPr id="12302168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76" cy="367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4"/>
        </w:rPr>
        <w:t>Рис.8</w:t>
      </w:r>
      <w:r w:rsidR="004C59BF">
        <w:rPr>
          <w:rFonts w:cs="Times New Roman"/>
          <w:color w:val="000000"/>
          <w:szCs w:val="24"/>
        </w:rPr>
        <w:t xml:space="preserve"> </w:t>
      </w:r>
      <w:r w:rsidR="004C59BF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574115" cy="3603629"/>
            <wp:effectExtent l="0" t="0" r="0" b="0"/>
            <wp:docPr id="8555962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82" cy="36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9BF">
        <w:rPr>
          <w:rFonts w:cs="Times New Roman"/>
          <w:color w:val="000000"/>
          <w:szCs w:val="24"/>
        </w:rPr>
        <w:t xml:space="preserve"> Рис.</w:t>
      </w:r>
      <w:r w:rsidR="00797305">
        <w:rPr>
          <w:rFonts w:cs="Times New Roman"/>
          <w:color w:val="000000"/>
          <w:szCs w:val="24"/>
        </w:rPr>
        <w:t>9</w:t>
      </w:r>
    </w:p>
    <w:p w:rsidR="00797305" w:rsidRDefault="00A13EF9" w:rsidP="00797305">
      <w:pPr>
        <w:spacing w:before="24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Далее проводим</w:t>
      </w:r>
      <w:r w:rsidR="00C5608B" w:rsidRPr="00C5608B">
        <w:rPr>
          <w:rFonts w:cs="Times New Roman"/>
          <w:color w:val="000000"/>
          <w:szCs w:val="24"/>
        </w:rPr>
        <w:t xml:space="preserve"> дополнительные</w:t>
      </w:r>
      <w:r w:rsidR="00C5608B">
        <w:rPr>
          <w:rFonts w:cs="Times New Roman"/>
          <w:szCs w:val="24"/>
        </w:rPr>
        <w:t xml:space="preserve"> </w:t>
      </w:r>
      <w:r w:rsidR="00C5608B" w:rsidRPr="00C5608B">
        <w:rPr>
          <w:rFonts w:cs="Times New Roman"/>
          <w:color w:val="000000"/>
          <w:szCs w:val="24"/>
        </w:rPr>
        <w:t>линии сетки посередине между уже проведенными</w:t>
      </w:r>
      <w:r w:rsidR="00C5608B">
        <w:rPr>
          <w:rFonts w:cs="Times New Roman"/>
          <w:color w:val="000000"/>
          <w:szCs w:val="24"/>
        </w:rPr>
        <w:t xml:space="preserve"> </w:t>
      </w:r>
      <w:r w:rsidR="00C5608B" w:rsidRPr="00C5608B">
        <w:rPr>
          <w:rFonts w:cs="Times New Roman"/>
          <w:color w:val="000000"/>
          <w:szCs w:val="24"/>
        </w:rPr>
        <w:t xml:space="preserve">линиями в обоих направлениях </w:t>
      </w:r>
      <w:r w:rsidR="00C5608B" w:rsidRPr="004C59BF">
        <w:rPr>
          <w:rFonts w:cs="Times New Roman"/>
          <w:b/>
          <w:bCs/>
          <w:i/>
          <w:iCs/>
          <w:color w:val="000000"/>
          <w:szCs w:val="24"/>
        </w:rPr>
        <w:t xml:space="preserve">(рис. </w:t>
      </w:r>
      <w:r w:rsidR="00B404D5" w:rsidRPr="004C59BF">
        <w:rPr>
          <w:rFonts w:cs="Times New Roman"/>
          <w:b/>
          <w:bCs/>
          <w:i/>
          <w:iCs/>
          <w:color w:val="000000"/>
          <w:szCs w:val="24"/>
        </w:rPr>
        <w:t>9</w:t>
      </w:r>
      <w:r w:rsidR="00C5608B" w:rsidRPr="004C59BF">
        <w:rPr>
          <w:rFonts w:cs="Times New Roman"/>
          <w:b/>
          <w:bCs/>
          <w:i/>
          <w:iCs/>
          <w:color w:val="000000"/>
          <w:szCs w:val="24"/>
        </w:rPr>
        <w:t>).</w:t>
      </w:r>
      <w:r w:rsidR="00C5608B" w:rsidRPr="00C5608B">
        <w:rPr>
          <w:rFonts w:cs="Times New Roman"/>
          <w:color w:val="000000"/>
          <w:szCs w:val="24"/>
        </w:rPr>
        <w:t xml:space="preserve"> </w:t>
      </w:r>
      <w:r w:rsidR="00B404D5">
        <w:rPr>
          <w:rFonts w:cs="Times New Roman"/>
          <w:color w:val="000000"/>
          <w:szCs w:val="24"/>
        </w:rPr>
        <w:t xml:space="preserve">Для этого расстояние между центрами эллипсов нужно разделить пополам и поставить засечки. Затем </w:t>
      </w:r>
      <w:r w:rsidR="004C59BF">
        <w:rPr>
          <w:rFonts w:cs="Times New Roman"/>
          <w:color w:val="000000"/>
          <w:szCs w:val="24"/>
        </w:rPr>
        <w:t xml:space="preserve">получившийся промежуток между двумя осями с краю листа, тоже разделить и поставить засечки. После соединить эти точки, сначала между верхних осей, потом между нижних </w:t>
      </w:r>
      <w:r w:rsidR="004C59BF" w:rsidRPr="004C59BF">
        <w:rPr>
          <w:rFonts w:cs="Times New Roman"/>
          <w:b/>
          <w:bCs/>
          <w:i/>
          <w:iCs/>
          <w:color w:val="000000"/>
          <w:szCs w:val="24"/>
        </w:rPr>
        <w:t>(рис.9).</w:t>
      </w:r>
      <w:r w:rsidR="004C59BF">
        <w:rPr>
          <w:rFonts w:cs="Times New Roman"/>
          <w:color w:val="000000"/>
          <w:szCs w:val="24"/>
        </w:rPr>
        <w:t xml:space="preserve"> </w:t>
      </w:r>
      <w:r w:rsidR="00C5608B" w:rsidRPr="00C5608B">
        <w:rPr>
          <w:rFonts w:cs="Times New Roman"/>
          <w:color w:val="000000"/>
          <w:szCs w:val="24"/>
        </w:rPr>
        <w:t>Построение</w:t>
      </w:r>
      <w:r w:rsidR="00C5608B">
        <w:rPr>
          <w:rFonts w:cs="Times New Roman"/>
          <w:szCs w:val="24"/>
        </w:rPr>
        <w:t xml:space="preserve"> </w:t>
      </w:r>
      <w:r w:rsidR="00C5608B" w:rsidRPr="00C5608B">
        <w:rPr>
          <w:rFonts w:cs="Times New Roman"/>
          <w:color w:val="000000"/>
          <w:szCs w:val="24"/>
        </w:rPr>
        <w:t xml:space="preserve">«сетки» закончено. </w:t>
      </w:r>
    </w:p>
    <w:p w:rsidR="00797305" w:rsidRDefault="00797305" w:rsidP="00C5608B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619662" cy="3710763"/>
            <wp:effectExtent l="0" t="0" r="0" b="4445"/>
            <wp:docPr id="6465643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78" cy="37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4"/>
        </w:rPr>
        <w:t xml:space="preserve"> Рис.10</w:t>
      </w:r>
    </w:p>
    <w:p w:rsidR="00C5608B" w:rsidRPr="0056654E" w:rsidRDefault="00C5608B" w:rsidP="00C5608B">
      <w:pPr>
        <w:rPr>
          <w:rFonts w:cs="Times New Roman"/>
          <w:szCs w:val="24"/>
        </w:rPr>
      </w:pPr>
      <w:r w:rsidRPr="00C5608B">
        <w:rPr>
          <w:rFonts w:cs="Times New Roman"/>
          <w:color w:val="000000"/>
          <w:szCs w:val="24"/>
        </w:rPr>
        <w:lastRenderedPageBreak/>
        <w:t>Проверьте правильность ее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построения, сравнив вертикальные отрезки между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 xml:space="preserve">линиями сетки так, как это показано на </w:t>
      </w:r>
      <w:r w:rsidRPr="00797305">
        <w:rPr>
          <w:rFonts w:cs="Times New Roman"/>
          <w:b/>
          <w:bCs/>
          <w:i/>
          <w:iCs/>
          <w:color w:val="000000"/>
          <w:szCs w:val="24"/>
        </w:rPr>
        <w:t xml:space="preserve">рис. </w:t>
      </w:r>
      <w:r w:rsidR="00797305" w:rsidRPr="00797305">
        <w:rPr>
          <w:rFonts w:cs="Times New Roman"/>
          <w:b/>
          <w:bCs/>
          <w:i/>
          <w:iCs/>
          <w:color w:val="000000"/>
          <w:szCs w:val="24"/>
        </w:rPr>
        <w:t>10</w:t>
      </w:r>
      <w:r w:rsidRPr="00797305">
        <w:rPr>
          <w:rFonts w:cs="Times New Roman"/>
          <w:b/>
          <w:bCs/>
          <w:i/>
          <w:iCs/>
          <w:color w:val="000000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При помощи «сетки» вы можете определить направление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взаимно перпендикулярных горизонтальных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линий, раскрытие квадратов и эллипсов, а также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размер геометрического тела в любом месте вашей</w:t>
      </w:r>
      <w:r>
        <w:rPr>
          <w:rFonts w:cs="Times New Roman"/>
          <w:szCs w:val="24"/>
        </w:rPr>
        <w:t xml:space="preserve"> </w:t>
      </w:r>
      <w:r w:rsidRPr="00C5608B">
        <w:rPr>
          <w:rFonts w:cs="Times New Roman"/>
          <w:color w:val="000000"/>
          <w:szCs w:val="24"/>
        </w:rPr>
        <w:t>композиции</w:t>
      </w:r>
      <w:r w:rsidR="00797305">
        <w:rPr>
          <w:rFonts w:cs="Times New Roman"/>
          <w:color w:val="000000"/>
          <w:szCs w:val="24"/>
        </w:rPr>
        <w:t>.</w:t>
      </w:r>
    </w:p>
    <w:p w:rsidR="00F862EB" w:rsidRDefault="00F862EB" w:rsidP="009A4AA6">
      <w:pPr>
        <w:shd w:val="clear" w:color="auto" w:fill="FFFFFF"/>
        <w:spacing w:before="240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 w:rsidRPr="00F862EB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3.3 Третий</w:t>
      </w:r>
      <w:r w:rsidR="00C03C65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, четвертый </w:t>
      </w:r>
      <w:r w:rsidR="00C03C65" w:rsidRPr="00F862EB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урок</w:t>
      </w:r>
    </w:p>
    <w:p w:rsidR="00F862EB" w:rsidRDefault="00F862EB" w:rsidP="00F862EB">
      <w:pPr>
        <w:rPr>
          <w:b/>
          <w:bCs/>
        </w:rPr>
      </w:pPr>
      <w:r w:rsidRPr="00F862EB">
        <w:rPr>
          <w:b/>
          <w:bCs/>
        </w:rPr>
        <w:t>3.3.1</w:t>
      </w:r>
      <w:r w:rsidRPr="00F862EB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 xml:space="preserve"> </w:t>
      </w:r>
      <w:r w:rsidRPr="00F862EB">
        <w:rPr>
          <w:rFonts w:cs="Times New Roman"/>
          <w:b/>
          <w:bCs/>
          <w:color w:val="000000"/>
          <w:szCs w:val="24"/>
        </w:rPr>
        <w:t xml:space="preserve">Правила </w:t>
      </w:r>
      <w:r w:rsidRPr="00F862EB">
        <w:rPr>
          <w:b/>
          <w:bCs/>
        </w:rPr>
        <w:t>композиции</w:t>
      </w:r>
    </w:p>
    <w:p w:rsidR="00F862EB" w:rsidRDefault="004552A9" w:rsidP="009469A2">
      <w:pPr>
        <w:rPr>
          <w:shd w:val="clear" w:color="auto" w:fill="FFFFFF"/>
        </w:rPr>
      </w:pPr>
      <w:r w:rsidRPr="004552A9">
        <w:rPr>
          <w:shd w:val="clear" w:color="auto" w:fill="FFFFFF"/>
        </w:rPr>
        <w:t>Выбор композиционного решения — это сложная аналитическая работа по гармоничному распределению в плоскости листа объектов и масс, которая учитывает стоящие перед художником задачи по формированию эмоционального строя изображения и выбранной темы.</w:t>
      </w:r>
      <w:r>
        <w:rPr>
          <w:shd w:val="clear" w:color="auto" w:fill="FFFFFF"/>
        </w:rPr>
        <w:t xml:space="preserve"> Перед началом создания композиции в правом верхнем крае листа создадим небольшой эскиз будущей композиции. Начинать формировать композицию на начальном этапе рисования будем из центра. И за основу композиции возьмем врезку куба и </w:t>
      </w:r>
      <w:r w:rsidR="00BD586A">
        <w:rPr>
          <w:shd w:val="clear" w:color="auto" w:fill="FFFFFF"/>
        </w:rPr>
        <w:t>четырех или шестигранной призмы. Дополнить композицию можно конусом, пирамидой, цилиндром или всевозможными плашками</w:t>
      </w:r>
      <w:r w:rsidR="009469A2">
        <w:rPr>
          <w:shd w:val="clear" w:color="auto" w:fill="FFFFFF"/>
        </w:rPr>
        <w:t xml:space="preserve"> </w:t>
      </w:r>
      <w:r w:rsidR="009469A2" w:rsidRPr="009469A2">
        <w:rPr>
          <w:rFonts w:cs="Times New Roman"/>
          <w:szCs w:val="24"/>
          <w:shd w:val="clear" w:color="auto" w:fill="FFFFFF"/>
        </w:rPr>
        <w:t>(</w:t>
      </w:r>
      <w:r w:rsidR="009469A2" w:rsidRPr="009469A2">
        <w:rPr>
          <w:rFonts w:cs="Times New Roman"/>
          <w:szCs w:val="24"/>
        </w:rPr>
        <w:t>дополнительные элементы).</w:t>
      </w:r>
      <w:r w:rsidR="009469A2">
        <w:rPr>
          <w:rFonts w:cs="Times New Roman"/>
          <w:szCs w:val="24"/>
        </w:rPr>
        <w:t xml:space="preserve"> </w:t>
      </w:r>
      <w:r w:rsidR="00FA120A">
        <w:rPr>
          <w:rFonts w:cs="Times New Roman"/>
          <w:szCs w:val="24"/>
        </w:rPr>
        <w:t>Всего используем до 12 элементов в композиции.</w:t>
      </w:r>
    </w:p>
    <w:p w:rsidR="00DD2B00" w:rsidRDefault="008D4984" w:rsidP="00DD2B00">
      <w:pPr>
        <w:autoSpaceDE w:val="0"/>
        <w:autoSpaceDN w:val="0"/>
        <w:adjustRightInd w:val="0"/>
        <w:spacing w:after="0"/>
        <w:rPr>
          <w:rFonts w:cs="Times New Roman"/>
          <w:szCs w:val="24"/>
        </w:rPr>
      </w:pPr>
      <w:r w:rsidRPr="008D4984">
        <w:rPr>
          <w:rFonts w:cs="Times New Roman"/>
          <w:szCs w:val="24"/>
        </w:rPr>
        <w:t>Лист надо закомпоновать плотно, но не переуплотнено. Силуэт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композиции из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геометрических тел должен быть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живым и певучим, как линия в рисунке, выражая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общий замысел работы. Все свободные, незанятые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телами поля должны быть уравновешены,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красивы</w:t>
      </w:r>
      <w:r>
        <w:rPr>
          <w:rFonts w:cs="Times New Roman"/>
          <w:szCs w:val="24"/>
        </w:rPr>
        <w:t xml:space="preserve"> </w:t>
      </w:r>
      <w:r w:rsidRPr="008D4984">
        <w:rPr>
          <w:rFonts w:cs="Times New Roman"/>
          <w:szCs w:val="24"/>
        </w:rPr>
        <w:t>по пятну и по пропорциям.</w:t>
      </w:r>
    </w:p>
    <w:p w:rsidR="008D4984" w:rsidRDefault="00F862EB" w:rsidP="00DD2B00">
      <w:pPr>
        <w:autoSpaceDE w:val="0"/>
        <w:autoSpaceDN w:val="0"/>
        <w:adjustRightInd w:val="0"/>
        <w:spacing w:before="240" w:after="0"/>
        <w:rPr>
          <w:rFonts w:cs="Times New Roman"/>
          <w:b/>
          <w:bCs/>
          <w:color w:val="000000"/>
          <w:szCs w:val="24"/>
        </w:rPr>
      </w:pPr>
      <w:r w:rsidRPr="008D4984">
        <w:rPr>
          <w:rFonts w:cs="Times New Roman"/>
          <w:b/>
          <w:bCs/>
          <w:color w:val="000000"/>
          <w:szCs w:val="24"/>
        </w:rPr>
        <w:t>3.3.2- Баланс и вес композиции во врезке геометрических фигур</w:t>
      </w:r>
    </w:p>
    <w:p w:rsidR="00B42918" w:rsidRDefault="00DD2B00" w:rsidP="00B42918">
      <w:pPr>
        <w:autoSpaceDE w:val="0"/>
        <w:autoSpaceDN w:val="0"/>
        <w:adjustRightInd w:val="0"/>
        <w:spacing w:before="240" w:after="0"/>
        <w:rPr>
          <w:rFonts w:cs="Times New Roman"/>
          <w:color w:val="000000"/>
          <w:szCs w:val="24"/>
        </w:rPr>
      </w:pPr>
      <w:r w:rsidRPr="00B42918">
        <w:rPr>
          <w:rFonts w:cs="Times New Roman"/>
          <w:color w:val="000000"/>
          <w:szCs w:val="24"/>
        </w:rPr>
        <w:t>Самая тяжелая часть композиции должна быть сосредоточена чуть ниже центра всего объема. Чем выше мы поднимаемся по листу, тем легче композиция должна</w:t>
      </w:r>
      <w:r w:rsidR="00B42918">
        <w:rPr>
          <w:rFonts w:cs="Times New Roman"/>
          <w:color w:val="000000"/>
          <w:szCs w:val="24"/>
        </w:rPr>
        <w:t xml:space="preserve"> </w:t>
      </w:r>
      <w:r w:rsidRPr="00B42918">
        <w:rPr>
          <w:rFonts w:cs="Times New Roman"/>
          <w:color w:val="000000"/>
          <w:szCs w:val="24"/>
        </w:rPr>
        <w:t>восприниматься.</w:t>
      </w:r>
      <w:r w:rsidRPr="00B42918">
        <w:rPr>
          <w:rFonts w:cs="Times New Roman"/>
          <w:color w:val="000000"/>
          <w:szCs w:val="24"/>
        </w:rPr>
        <w:br/>
        <w:t>Вес объектов зависит от:</w:t>
      </w:r>
      <w:r w:rsidRPr="00B42918">
        <w:rPr>
          <w:rFonts w:cs="Times New Roman"/>
          <w:color w:val="000000"/>
          <w:szCs w:val="24"/>
        </w:rPr>
        <w:br/>
      </w:r>
      <w:r w:rsidR="00B42918">
        <w:rPr>
          <w:rFonts w:cs="Times New Roman"/>
          <w:color w:val="000000"/>
          <w:szCs w:val="24"/>
        </w:rPr>
        <w:t xml:space="preserve">1. </w:t>
      </w:r>
      <w:r w:rsidRPr="00B42918">
        <w:rPr>
          <w:rFonts w:cs="Times New Roman"/>
          <w:color w:val="000000"/>
          <w:szCs w:val="24"/>
        </w:rPr>
        <w:t>Силуэта (чем больше площадь, тем тяжелее)</w:t>
      </w:r>
      <w:r w:rsidRPr="00B42918">
        <w:rPr>
          <w:rFonts w:cs="Times New Roman"/>
          <w:color w:val="000000"/>
          <w:szCs w:val="24"/>
        </w:rPr>
        <w:br/>
      </w:r>
      <w:r w:rsidR="00B42918">
        <w:rPr>
          <w:rFonts w:cs="Times New Roman"/>
          <w:color w:val="000000"/>
          <w:szCs w:val="24"/>
        </w:rPr>
        <w:t xml:space="preserve">2. </w:t>
      </w:r>
      <w:r w:rsidRPr="00B42918">
        <w:rPr>
          <w:rFonts w:cs="Times New Roman"/>
          <w:color w:val="000000"/>
          <w:szCs w:val="24"/>
        </w:rPr>
        <w:t>От тона (чем темнее, тем тяжелее)</w:t>
      </w:r>
      <w:r w:rsidRPr="00B42918">
        <w:rPr>
          <w:rFonts w:cs="Times New Roman"/>
          <w:color w:val="000000"/>
          <w:szCs w:val="24"/>
        </w:rPr>
        <w:br/>
      </w:r>
      <w:r w:rsidR="00B42918">
        <w:rPr>
          <w:rFonts w:cs="Times New Roman"/>
          <w:color w:val="000000"/>
          <w:szCs w:val="24"/>
        </w:rPr>
        <w:t xml:space="preserve">3. </w:t>
      </w:r>
      <w:r w:rsidRPr="00B42918">
        <w:rPr>
          <w:rFonts w:cs="Times New Roman"/>
          <w:color w:val="000000"/>
          <w:szCs w:val="24"/>
        </w:rPr>
        <w:t>От абриса: прямые и тупые углы призм/кубов воспринимаются более весомо чем острые углы конусов или пирамид </w:t>
      </w:r>
    </w:p>
    <w:p w:rsidR="00F862EB" w:rsidRPr="00B42918" w:rsidRDefault="00B42918" w:rsidP="00B42918">
      <w:pPr>
        <w:autoSpaceDE w:val="0"/>
        <w:autoSpaceDN w:val="0"/>
        <w:adjustRightInd w:val="0"/>
        <w:spacing w:after="0"/>
        <w:rPr>
          <w:rFonts w:cs="Times New Roman"/>
          <w:b/>
          <w:bCs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785191" cy="4471479"/>
            <wp:effectExtent l="0" t="0" r="6350" b="5715"/>
            <wp:docPr id="332128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9"/>
                    <a:stretch/>
                  </pic:blipFill>
                  <pic:spPr bwMode="auto">
                    <a:xfrm>
                      <a:off x="0" y="0"/>
                      <a:ext cx="3805270" cy="44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2EB" w:rsidRPr="009236C1">
        <w:rPr>
          <w:rFonts w:cs="Times New Roman"/>
          <w:color w:val="000000"/>
          <w:szCs w:val="24"/>
        </w:rPr>
        <w:br/>
      </w:r>
      <w:r w:rsidR="00F862EB" w:rsidRPr="00B42918">
        <w:rPr>
          <w:rFonts w:cs="Times New Roman"/>
          <w:b/>
          <w:bCs/>
          <w:color w:val="000000"/>
          <w:szCs w:val="24"/>
        </w:rPr>
        <w:t>3.3.3</w:t>
      </w:r>
      <w:r w:rsidR="00F862EB" w:rsidRPr="00B42918">
        <w:rPr>
          <w:b/>
          <w:bCs/>
        </w:rPr>
        <w:t>-</w:t>
      </w:r>
      <w:r w:rsidR="00F862EB" w:rsidRPr="00B42918">
        <w:rPr>
          <w:rFonts w:cs="Times New Roman"/>
          <w:b/>
          <w:bCs/>
          <w:szCs w:val="24"/>
        </w:rPr>
        <w:t xml:space="preserve"> Правильный порядок наложения фигур</w:t>
      </w:r>
    </w:p>
    <w:p w:rsidR="00B42918" w:rsidRPr="00B42918" w:rsidRDefault="00BF7D22" w:rsidP="00B42918">
      <w:pPr>
        <w:spacing w:after="0" w:line="240" w:lineRule="auto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- </w:t>
      </w:r>
      <w:r w:rsidR="00B42918" w:rsidRPr="00B42918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Площадь врезаемой фигуры накладывается на площадь существующей фигуры минимум на 1/3</w:t>
      </w:r>
    </w:p>
    <w:p w:rsidR="00F862EB" w:rsidRPr="00F862EB" w:rsidRDefault="00B42918" w:rsidP="009A4AA6">
      <w:pPr>
        <w:shd w:val="clear" w:color="auto" w:fill="FFFFFF"/>
        <w:spacing w:before="240"/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bdr w:val="none" w:sz="0" w:space="0" w:color="auto" w:frame="1"/>
          <w:lang w:eastAsia="ru-RU"/>
        </w:rPr>
        <w:drawing>
          <wp:inline distT="0" distB="0" distL="0" distR="0" wp14:anchorId="126DCB90" wp14:editId="1926FF26">
            <wp:extent cx="2381693" cy="2232324"/>
            <wp:effectExtent l="0" t="0" r="0" b="0"/>
            <wp:docPr id="4499573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89" cy="22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22" w:rsidRDefault="00BF7D22" w:rsidP="00E47261">
      <w:pPr>
        <w:spacing w:after="0"/>
        <w:jc w:val="both"/>
        <w:rPr>
          <w:rFonts w:cs="Times New Roman"/>
          <w:color w:val="000000"/>
          <w:szCs w:val="24"/>
        </w:rPr>
      </w:pPr>
      <w:r w:rsidRPr="00BF7D22">
        <w:rPr>
          <w:rFonts w:cs="Times New Roman"/>
          <w:color w:val="000000"/>
          <w:szCs w:val="24"/>
        </w:rPr>
        <w:t>-Грани фигур не должны сливаться в одну плоскость, ребра фигур не должны сливаться в один отрезок.</w:t>
      </w:r>
    </w:p>
    <w:p w:rsidR="00BF7D22" w:rsidRDefault="00BF7D22" w:rsidP="00E47261">
      <w:pPr>
        <w:spacing w:after="0"/>
        <w:jc w:val="both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679944" cy="2573441"/>
            <wp:effectExtent l="0" t="0" r="0" b="0"/>
            <wp:docPr id="17843352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15" cy="25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59" w:rsidRDefault="00A55677" w:rsidP="003F1D59">
      <w:pPr>
        <w:rPr>
          <w:shd w:val="clear" w:color="auto" w:fill="FFFFFF"/>
        </w:rPr>
      </w:pPr>
      <w:r w:rsidRPr="00A55677">
        <w:rPr>
          <w:b/>
          <w:bCs/>
          <w:color w:val="000000"/>
          <w:szCs w:val="24"/>
        </w:rPr>
        <w:t>3.3.4</w:t>
      </w:r>
      <w:r w:rsidR="00E827AA" w:rsidRPr="00A55677">
        <w:rPr>
          <w:b/>
          <w:bCs/>
          <w:color w:val="000000"/>
          <w:szCs w:val="24"/>
        </w:rPr>
        <w:t xml:space="preserve">. Самостоятельная работа учащихся над композицией. </w:t>
      </w:r>
      <w:r w:rsidR="00A13EF9">
        <w:rPr>
          <w:color w:val="000000"/>
          <w:szCs w:val="24"/>
        </w:rPr>
        <w:t xml:space="preserve">Для итоговой работы берем лист с уже расчерченной сеткой. Начинаем в правом </w:t>
      </w:r>
      <w:r w:rsidR="005D08D2">
        <w:rPr>
          <w:color w:val="000000"/>
          <w:szCs w:val="24"/>
        </w:rPr>
        <w:t xml:space="preserve">верхнем </w:t>
      </w:r>
      <w:r w:rsidR="00A13EF9">
        <w:rPr>
          <w:color w:val="000000"/>
          <w:szCs w:val="24"/>
        </w:rPr>
        <w:t>уголке или на отдельном листочке делать небольшой эскиз.</w:t>
      </w:r>
      <w:r w:rsidR="003F1D59">
        <w:rPr>
          <w:color w:val="000000"/>
          <w:szCs w:val="24"/>
        </w:rPr>
        <w:t xml:space="preserve"> Центр композиции начинаем с простой врезки куба и цилиндра или куба и куба. Затем расширяем композицию другими геометрическими телами. </w:t>
      </w:r>
      <w:r w:rsidR="003F1D59">
        <w:rPr>
          <w:rFonts w:cs="Times New Roman"/>
          <w:szCs w:val="24"/>
        </w:rPr>
        <w:t>Всего используем до 12 элементов в композиции. Так же можно использовать дополнительные элементы (плашки). Строим геометрические тела, опираясь на сетку и ра</w:t>
      </w:r>
      <w:r w:rsidR="005D08D2">
        <w:rPr>
          <w:rFonts w:cs="Times New Roman"/>
          <w:szCs w:val="24"/>
        </w:rPr>
        <w:t>скрытие плоскости в перспективе. По завершению работы, выделяем видимые линии мягким карандашом.</w:t>
      </w:r>
    </w:p>
    <w:p w:rsidR="00FA120A" w:rsidRDefault="003F1D59" w:rsidP="00E47261">
      <w:pPr>
        <w:spacing w:after="0"/>
        <w:jc w:val="both"/>
        <w:rPr>
          <w:b/>
          <w:bCs/>
          <w:noProof/>
          <w:shd w:val="clear" w:color="auto" w:fill="FFFFFF"/>
          <w:lang w:eastAsia="ru-RU"/>
        </w:rPr>
      </w:pPr>
      <w:r>
        <w:rPr>
          <w:color w:val="000000"/>
          <w:szCs w:val="24"/>
        </w:rPr>
        <w:t>Преподаватель</w:t>
      </w:r>
      <w:r w:rsidR="00E827AA" w:rsidRPr="00B64484">
        <w:rPr>
          <w:color w:val="000000"/>
          <w:szCs w:val="24"/>
        </w:rPr>
        <w:t xml:space="preserve"> контролирует ход урока и индивидуально подходит к каждому </w:t>
      </w:r>
      <w:r>
        <w:rPr>
          <w:color w:val="000000"/>
          <w:szCs w:val="24"/>
        </w:rPr>
        <w:t>обучающемуся</w:t>
      </w:r>
      <w:r w:rsidR="00E827AA" w:rsidRPr="00B64484">
        <w:rPr>
          <w:color w:val="000000"/>
          <w:szCs w:val="24"/>
        </w:rPr>
        <w:t>.</w:t>
      </w:r>
      <w:r w:rsidR="00051F58" w:rsidRPr="00B64484">
        <w:rPr>
          <w:noProof/>
          <w:shd w:val="clear" w:color="auto" w:fill="FFFFFF"/>
          <w:lang w:eastAsia="ru-RU"/>
        </w:rPr>
        <w:t xml:space="preserve"> </w:t>
      </w:r>
    </w:p>
    <w:p w:rsidR="00FA120A" w:rsidRDefault="00FA120A" w:rsidP="00E47261">
      <w:pPr>
        <w:spacing w:after="0"/>
        <w:jc w:val="both"/>
        <w:rPr>
          <w:b/>
          <w:bCs/>
          <w:noProof/>
          <w:shd w:val="clear" w:color="auto" w:fill="FFFFFF"/>
          <w:lang w:eastAsia="ru-RU"/>
        </w:rPr>
      </w:pPr>
      <w:r>
        <w:rPr>
          <w:b/>
          <w:bCs/>
          <w:noProof/>
          <w:shd w:val="clear" w:color="auto" w:fill="FFFFFF"/>
          <w:lang w:eastAsia="ru-RU"/>
        </w:rPr>
        <w:t>Примеры выполнененных работ</w:t>
      </w:r>
    </w:p>
    <w:p w:rsidR="00FA120A" w:rsidRDefault="00C03C65" w:rsidP="00E47261">
      <w:pPr>
        <w:spacing w:after="0"/>
        <w:jc w:val="both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919775" cy="4152900"/>
            <wp:effectExtent l="0" t="0" r="0" b="0"/>
            <wp:docPr id="1" name="Рисунок 1" descr="C:\Users\user\Downloads\20230613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613_092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0" cy="41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872740" cy="4137632"/>
            <wp:effectExtent l="0" t="0" r="3810" b="0"/>
            <wp:docPr id="2" name="Рисунок 2" descr="C:\Users\user\Downloads\20230613_09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613_092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49" cy="414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65" w:rsidRPr="00A55677" w:rsidRDefault="00C03C65" w:rsidP="00E47261">
      <w:pPr>
        <w:spacing w:after="0"/>
        <w:jc w:val="both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3022717" cy="4248877"/>
            <wp:effectExtent l="0" t="0" r="6350" b="0"/>
            <wp:docPr id="3" name="Рисунок 3" descr="C:\Users\user\Downloads\20230613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613_0921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69" cy="42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Cs w:val="24"/>
          <w:lang w:eastAsia="ru-RU"/>
        </w:rPr>
        <w:drawing>
          <wp:inline distT="0" distB="0" distL="0" distR="0">
            <wp:extent cx="2887980" cy="4241141"/>
            <wp:effectExtent l="0" t="0" r="7620" b="7620"/>
            <wp:docPr id="4" name="Рисунок 4" descr="C:\Users\user\Downloads\20230613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613_092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68" cy="42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AA" w:rsidRPr="00E827AA" w:rsidRDefault="00FA120A" w:rsidP="00E47261">
      <w:pPr>
        <w:spacing w:after="0"/>
        <w:jc w:val="both"/>
        <w:rPr>
          <w:color w:val="000000"/>
          <w:szCs w:val="24"/>
        </w:rPr>
      </w:pPr>
      <w:r w:rsidRPr="00FA120A">
        <w:rPr>
          <w:b/>
          <w:bCs/>
          <w:color w:val="000000"/>
          <w:szCs w:val="24"/>
        </w:rPr>
        <w:t>4</w:t>
      </w:r>
      <w:r w:rsidR="00E827AA" w:rsidRPr="00FA120A">
        <w:rPr>
          <w:b/>
          <w:bCs/>
          <w:color w:val="000000"/>
          <w:szCs w:val="24"/>
        </w:rPr>
        <w:t>.</w:t>
      </w:r>
      <w:r w:rsidR="00E827AA" w:rsidRPr="00E827AA">
        <w:rPr>
          <w:color w:val="000000"/>
          <w:szCs w:val="24"/>
        </w:rPr>
        <w:t xml:space="preserve"> После завершения работ учащиеся выставляют выполненные работы в одну линию. Проводим анал</w:t>
      </w:r>
      <w:r w:rsidR="00C03C65">
        <w:rPr>
          <w:color w:val="000000"/>
          <w:szCs w:val="24"/>
        </w:rPr>
        <w:t>из работ. Говорим об удавшихся </w:t>
      </w:r>
      <w:r w:rsidR="00E827AA" w:rsidRPr="00E827AA">
        <w:rPr>
          <w:color w:val="000000"/>
          <w:szCs w:val="24"/>
        </w:rPr>
        <w:t>моментах композиций и ошибках, что удалось, а что не совсем получилось в работах.</w:t>
      </w:r>
      <w:r w:rsidR="00051F58" w:rsidRPr="00051F58">
        <w:rPr>
          <w:noProof/>
          <w:shd w:val="clear" w:color="auto" w:fill="FFFFFF"/>
          <w:lang w:eastAsia="ru-RU"/>
        </w:rPr>
        <w:t xml:space="preserve"> </w:t>
      </w:r>
    </w:p>
    <w:p w:rsidR="00E827AA" w:rsidRDefault="00FA120A" w:rsidP="00E47261">
      <w:pPr>
        <w:spacing w:after="0"/>
        <w:jc w:val="both"/>
        <w:rPr>
          <w:szCs w:val="24"/>
        </w:rPr>
      </w:pPr>
      <w:r w:rsidRPr="00FA120A">
        <w:rPr>
          <w:b/>
          <w:bCs/>
          <w:color w:val="000000"/>
          <w:szCs w:val="24"/>
        </w:rPr>
        <w:t>5</w:t>
      </w:r>
      <w:r w:rsidR="00E827AA" w:rsidRPr="00E827AA">
        <w:rPr>
          <w:color w:val="000000"/>
          <w:szCs w:val="24"/>
        </w:rPr>
        <w:t>. Задание на дом:</w:t>
      </w:r>
      <w:r w:rsidR="009328A5">
        <w:rPr>
          <w:color w:val="000000"/>
          <w:szCs w:val="24"/>
        </w:rPr>
        <w:t xml:space="preserve"> </w:t>
      </w:r>
      <w:r w:rsidR="009328A5">
        <w:rPr>
          <w:szCs w:val="24"/>
        </w:rPr>
        <w:t>с</w:t>
      </w:r>
      <w:r w:rsidR="00E827AA" w:rsidRPr="00E827AA">
        <w:rPr>
          <w:szCs w:val="24"/>
        </w:rPr>
        <w:t xml:space="preserve">оставить </w:t>
      </w:r>
      <w:r>
        <w:t>2 эскиза объемно- конструктивной композиции, желательно поменять перспективное раскрытие плоскостей</w:t>
      </w:r>
      <w:r>
        <w:rPr>
          <w:szCs w:val="24"/>
        </w:rPr>
        <w:t>.</w:t>
      </w:r>
    </w:p>
    <w:p w:rsidR="00D12116" w:rsidRDefault="00D12116" w:rsidP="00E47261">
      <w:pPr>
        <w:spacing w:after="0"/>
        <w:jc w:val="both"/>
        <w:rPr>
          <w:b/>
          <w:bCs/>
          <w:szCs w:val="24"/>
        </w:rPr>
      </w:pPr>
    </w:p>
    <w:p w:rsidR="00FA120A" w:rsidRPr="00D12116" w:rsidRDefault="00FA120A" w:rsidP="00E47261">
      <w:pPr>
        <w:spacing w:after="0"/>
        <w:jc w:val="both"/>
        <w:rPr>
          <w:b/>
          <w:bCs/>
          <w:szCs w:val="24"/>
        </w:rPr>
      </w:pPr>
      <w:r w:rsidRPr="00D12116">
        <w:rPr>
          <w:b/>
          <w:bCs/>
          <w:szCs w:val="24"/>
        </w:rPr>
        <w:t>Список источников</w:t>
      </w:r>
      <w:r w:rsidR="00D002E3">
        <w:rPr>
          <w:b/>
          <w:bCs/>
          <w:szCs w:val="24"/>
        </w:rPr>
        <w:t xml:space="preserve"> и литературы</w:t>
      </w:r>
      <w:r w:rsidRPr="00D12116">
        <w:rPr>
          <w:b/>
          <w:bCs/>
          <w:szCs w:val="24"/>
        </w:rPr>
        <w:t>:</w:t>
      </w:r>
    </w:p>
    <w:p w:rsidR="00FA120A" w:rsidRPr="00D12116" w:rsidRDefault="00752AD0" w:rsidP="00BA665B">
      <w:pPr>
        <w:pStyle w:val="a6"/>
        <w:numPr>
          <w:ilvl w:val="0"/>
          <w:numId w:val="9"/>
        </w:numPr>
        <w:spacing w:after="0"/>
        <w:jc w:val="both"/>
        <w:rPr>
          <w:szCs w:val="24"/>
        </w:rPr>
      </w:pPr>
      <w:hyperlink r:id="rId23" w:history="1">
        <w:r w:rsidR="00D12116" w:rsidRPr="00D12116">
          <w:rPr>
            <w:rStyle w:val="ab"/>
            <w:color w:val="auto"/>
            <w:szCs w:val="24"/>
          </w:rPr>
          <w:t>https://core.ac.uk/download/pdf/39691465.pdf</w:t>
        </w:r>
      </w:hyperlink>
    </w:p>
    <w:p w:rsidR="00D12116" w:rsidRPr="00D12116" w:rsidRDefault="00752AD0" w:rsidP="00BA665B">
      <w:pPr>
        <w:pStyle w:val="a6"/>
        <w:numPr>
          <w:ilvl w:val="0"/>
          <w:numId w:val="9"/>
        </w:numPr>
        <w:spacing w:after="0"/>
        <w:jc w:val="both"/>
        <w:rPr>
          <w:szCs w:val="24"/>
        </w:rPr>
      </w:pPr>
      <w:hyperlink r:id="rId24" w:history="1">
        <w:r w:rsidR="00D12116" w:rsidRPr="00D12116">
          <w:rPr>
            <w:rStyle w:val="ab"/>
            <w:color w:val="auto"/>
            <w:szCs w:val="24"/>
          </w:rPr>
          <w:t>https://www.tstu.ru/book/elib/pdf/2009/Mamug_c.pdf</w:t>
        </w:r>
      </w:hyperlink>
    </w:p>
    <w:p w:rsidR="00D12116" w:rsidRPr="00D12116" w:rsidRDefault="00752AD0" w:rsidP="00BA665B">
      <w:pPr>
        <w:pStyle w:val="a6"/>
        <w:numPr>
          <w:ilvl w:val="0"/>
          <w:numId w:val="9"/>
        </w:numPr>
        <w:spacing w:after="0"/>
        <w:jc w:val="both"/>
        <w:rPr>
          <w:szCs w:val="24"/>
        </w:rPr>
      </w:pPr>
      <w:hyperlink r:id="rId25" w:history="1">
        <w:r w:rsidR="00D12116" w:rsidRPr="00D12116">
          <w:rPr>
            <w:rStyle w:val="ab"/>
            <w:color w:val="auto"/>
            <w:szCs w:val="24"/>
          </w:rPr>
          <w:t>https://arch-risunok.ru/osnovy-akademicheskogo-risunka/kompoziciya-iz-geometricheskix-figur</w:t>
        </w:r>
      </w:hyperlink>
    </w:p>
    <w:p w:rsidR="00D12116" w:rsidRPr="00D12116" w:rsidRDefault="00D12116" w:rsidP="00BA665B">
      <w:pPr>
        <w:pStyle w:val="a6"/>
        <w:numPr>
          <w:ilvl w:val="0"/>
          <w:numId w:val="9"/>
        </w:numPr>
        <w:spacing w:after="0"/>
        <w:jc w:val="both"/>
      </w:pPr>
      <w:r w:rsidRPr="00D12116">
        <w:t xml:space="preserve">Ли, Н.Г. Рисунок. Основы учебного академического </w:t>
      </w:r>
      <w:proofErr w:type="gramStart"/>
      <w:r w:rsidRPr="00D12116">
        <w:t>рисунка :</w:t>
      </w:r>
      <w:proofErr w:type="gramEnd"/>
      <w:r w:rsidRPr="00D12116">
        <w:t xml:space="preserve"> учебник / Н.Г. Ли. – </w:t>
      </w:r>
      <w:proofErr w:type="gramStart"/>
      <w:r w:rsidRPr="00D12116">
        <w:t>М. :</w:t>
      </w:r>
      <w:proofErr w:type="gramEnd"/>
      <w:r w:rsidRPr="00D12116">
        <w:t xml:space="preserve"> Изд-во Эксмо, 2008.</w:t>
      </w:r>
    </w:p>
    <w:p w:rsidR="00D12116" w:rsidRPr="00D12116" w:rsidRDefault="00D12116" w:rsidP="00BA665B">
      <w:pPr>
        <w:pStyle w:val="a6"/>
        <w:numPr>
          <w:ilvl w:val="0"/>
          <w:numId w:val="9"/>
        </w:numPr>
        <w:spacing w:after="0"/>
        <w:jc w:val="both"/>
      </w:pPr>
      <w:r w:rsidRPr="00D12116">
        <w:t xml:space="preserve">Ростовцев, Н.Н. Академический рисунок / Н.Н. Ростовцев. – </w:t>
      </w:r>
      <w:proofErr w:type="gramStart"/>
      <w:r w:rsidRPr="00D12116">
        <w:t>М. :</w:t>
      </w:r>
      <w:proofErr w:type="gramEnd"/>
      <w:r w:rsidRPr="00D12116">
        <w:t xml:space="preserve"> Просвещение, 1995.</w:t>
      </w:r>
    </w:p>
    <w:p w:rsidR="00BA665B" w:rsidRDefault="00D12116" w:rsidP="00BA665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r w:rsidRPr="00D12116">
        <w:rPr>
          <w:rFonts w:cs="Times New Roman"/>
          <w:szCs w:val="24"/>
        </w:rPr>
        <w:t>О.В. Осмоловская, А.А. Мусатов. Рисунок по Представлению в теории и упражнениях</w:t>
      </w:r>
      <w:r w:rsidR="00BA665B">
        <w:rPr>
          <w:rFonts w:cs="Times New Roman"/>
          <w:szCs w:val="24"/>
        </w:rPr>
        <w:t xml:space="preserve"> </w:t>
      </w:r>
      <w:r w:rsidRPr="00BA665B">
        <w:rPr>
          <w:rFonts w:cs="Times New Roman"/>
          <w:szCs w:val="24"/>
        </w:rPr>
        <w:t>от геометрии к архитектуре, 2012г.</w:t>
      </w:r>
    </w:p>
    <w:p w:rsidR="00D002E3" w:rsidRPr="00BA665B" w:rsidRDefault="00D002E3" w:rsidP="00BA665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Times New Roman"/>
          <w:szCs w:val="24"/>
        </w:rPr>
      </w:pPr>
      <w:proofErr w:type="spellStart"/>
      <w:r w:rsidRPr="00BA665B">
        <w:rPr>
          <w:rFonts w:cs="Times New Roman"/>
          <w:szCs w:val="24"/>
        </w:rPr>
        <w:t>Ф.Н.Глущенко</w:t>
      </w:r>
      <w:proofErr w:type="spellEnd"/>
      <w:r w:rsidR="00BA665B" w:rsidRPr="00BA665B">
        <w:rPr>
          <w:rFonts w:cs="Times New Roman"/>
          <w:szCs w:val="24"/>
        </w:rPr>
        <w:t>. Рисунок по представлению.</w:t>
      </w:r>
    </w:p>
    <w:sectPr w:rsidR="00D002E3" w:rsidRPr="00BA665B" w:rsidSect="002B3C65">
      <w:pgSz w:w="11906" w:h="16838"/>
      <w:pgMar w:top="127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C0778"/>
    <w:multiLevelType w:val="hybridMultilevel"/>
    <w:tmpl w:val="9E7C6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0D7703"/>
    <w:multiLevelType w:val="hybridMultilevel"/>
    <w:tmpl w:val="2270A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958CA"/>
    <w:multiLevelType w:val="hybridMultilevel"/>
    <w:tmpl w:val="CCE29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63309"/>
    <w:multiLevelType w:val="hybridMultilevel"/>
    <w:tmpl w:val="53D0E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64496"/>
    <w:multiLevelType w:val="hybridMultilevel"/>
    <w:tmpl w:val="F0D0D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D1861"/>
    <w:multiLevelType w:val="hybridMultilevel"/>
    <w:tmpl w:val="0BE6E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733D4"/>
    <w:multiLevelType w:val="hybridMultilevel"/>
    <w:tmpl w:val="2A3EEE3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3B53730"/>
    <w:multiLevelType w:val="hybridMultilevel"/>
    <w:tmpl w:val="C2A6E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0699A"/>
    <w:multiLevelType w:val="hybridMultilevel"/>
    <w:tmpl w:val="1162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2BE"/>
    <w:rsid w:val="00051F58"/>
    <w:rsid w:val="00074EAE"/>
    <w:rsid w:val="00076D72"/>
    <w:rsid w:val="000B23B1"/>
    <w:rsid w:val="000B2C1B"/>
    <w:rsid w:val="000F1E5F"/>
    <w:rsid w:val="000F2C42"/>
    <w:rsid w:val="000F65C3"/>
    <w:rsid w:val="001613BF"/>
    <w:rsid w:val="00182A13"/>
    <w:rsid w:val="001C5CCE"/>
    <w:rsid w:val="001D1E6A"/>
    <w:rsid w:val="001D6D65"/>
    <w:rsid w:val="001E389F"/>
    <w:rsid w:val="00245BB3"/>
    <w:rsid w:val="002B3A38"/>
    <w:rsid w:val="002B3C65"/>
    <w:rsid w:val="002E10EA"/>
    <w:rsid w:val="002F00E9"/>
    <w:rsid w:val="002F1F92"/>
    <w:rsid w:val="003122BE"/>
    <w:rsid w:val="00320FCC"/>
    <w:rsid w:val="00337C54"/>
    <w:rsid w:val="00337CF0"/>
    <w:rsid w:val="0037102F"/>
    <w:rsid w:val="00386643"/>
    <w:rsid w:val="003A2039"/>
    <w:rsid w:val="003B1F23"/>
    <w:rsid w:val="003D27DC"/>
    <w:rsid w:val="003E44EB"/>
    <w:rsid w:val="003F1D59"/>
    <w:rsid w:val="004041C5"/>
    <w:rsid w:val="00444E9F"/>
    <w:rsid w:val="004552A9"/>
    <w:rsid w:val="00456D1B"/>
    <w:rsid w:val="00492011"/>
    <w:rsid w:val="004B0513"/>
    <w:rsid w:val="004C59BF"/>
    <w:rsid w:val="00502779"/>
    <w:rsid w:val="00510FE0"/>
    <w:rsid w:val="00524765"/>
    <w:rsid w:val="0053244F"/>
    <w:rsid w:val="005361BD"/>
    <w:rsid w:val="00555CDF"/>
    <w:rsid w:val="00556BDA"/>
    <w:rsid w:val="0056654E"/>
    <w:rsid w:val="005835FA"/>
    <w:rsid w:val="00583B11"/>
    <w:rsid w:val="0059442F"/>
    <w:rsid w:val="005D08D2"/>
    <w:rsid w:val="005D4BBA"/>
    <w:rsid w:val="005E3666"/>
    <w:rsid w:val="00653633"/>
    <w:rsid w:val="00667071"/>
    <w:rsid w:val="00686FEF"/>
    <w:rsid w:val="00690A17"/>
    <w:rsid w:val="006C5B43"/>
    <w:rsid w:val="006D76BC"/>
    <w:rsid w:val="00714D2B"/>
    <w:rsid w:val="007943B9"/>
    <w:rsid w:val="00796925"/>
    <w:rsid w:val="00797305"/>
    <w:rsid w:val="007D28AA"/>
    <w:rsid w:val="008242FC"/>
    <w:rsid w:val="00826332"/>
    <w:rsid w:val="0084758D"/>
    <w:rsid w:val="008A7C67"/>
    <w:rsid w:val="008B438E"/>
    <w:rsid w:val="008C5E0C"/>
    <w:rsid w:val="008D2A2A"/>
    <w:rsid w:val="008D2B06"/>
    <w:rsid w:val="008D4984"/>
    <w:rsid w:val="009236C1"/>
    <w:rsid w:val="009328A5"/>
    <w:rsid w:val="009469A2"/>
    <w:rsid w:val="00957488"/>
    <w:rsid w:val="00957D85"/>
    <w:rsid w:val="009A4AA6"/>
    <w:rsid w:val="009B60BA"/>
    <w:rsid w:val="009C4475"/>
    <w:rsid w:val="009F20BB"/>
    <w:rsid w:val="00A13EF9"/>
    <w:rsid w:val="00A54BE8"/>
    <w:rsid w:val="00A55677"/>
    <w:rsid w:val="00A57B57"/>
    <w:rsid w:val="00A72B3F"/>
    <w:rsid w:val="00A91FFD"/>
    <w:rsid w:val="00AA3D7E"/>
    <w:rsid w:val="00AA464B"/>
    <w:rsid w:val="00AB5584"/>
    <w:rsid w:val="00AC518C"/>
    <w:rsid w:val="00AE430E"/>
    <w:rsid w:val="00B12B75"/>
    <w:rsid w:val="00B404D5"/>
    <w:rsid w:val="00B42918"/>
    <w:rsid w:val="00B64484"/>
    <w:rsid w:val="00B673D9"/>
    <w:rsid w:val="00B71992"/>
    <w:rsid w:val="00B92A81"/>
    <w:rsid w:val="00BA665B"/>
    <w:rsid w:val="00BB49FA"/>
    <w:rsid w:val="00BB7FBB"/>
    <w:rsid w:val="00BD586A"/>
    <w:rsid w:val="00BF7D22"/>
    <w:rsid w:val="00C03C65"/>
    <w:rsid w:val="00C44158"/>
    <w:rsid w:val="00C5608B"/>
    <w:rsid w:val="00C81280"/>
    <w:rsid w:val="00CE17CE"/>
    <w:rsid w:val="00CE5D81"/>
    <w:rsid w:val="00D002E3"/>
    <w:rsid w:val="00D05DE4"/>
    <w:rsid w:val="00D12116"/>
    <w:rsid w:val="00D179BE"/>
    <w:rsid w:val="00D2265F"/>
    <w:rsid w:val="00D43510"/>
    <w:rsid w:val="00D4636C"/>
    <w:rsid w:val="00D840BC"/>
    <w:rsid w:val="00DC0121"/>
    <w:rsid w:val="00DD2B00"/>
    <w:rsid w:val="00DE31DA"/>
    <w:rsid w:val="00DF2784"/>
    <w:rsid w:val="00E24EF0"/>
    <w:rsid w:val="00E401E5"/>
    <w:rsid w:val="00E47261"/>
    <w:rsid w:val="00E552B4"/>
    <w:rsid w:val="00E827AA"/>
    <w:rsid w:val="00EB6BDD"/>
    <w:rsid w:val="00EB73B1"/>
    <w:rsid w:val="00F74DE8"/>
    <w:rsid w:val="00F862EB"/>
    <w:rsid w:val="00F9363F"/>
    <w:rsid w:val="00FA120A"/>
    <w:rsid w:val="00FA4317"/>
    <w:rsid w:val="00FA56B6"/>
    <w:rsid w:val="00FD2A70"/>
    <w:rsid w:val="00FE39BF"/>
    <w:rsid w:val="00FF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A1AE7-4F27-4B11-8CBB-751556752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9F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236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rsid w:val="00AA3D7E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201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AA3D7E"/>
    <w:rPr>
      <w:b/>
      <w:bCs/>
    </w:rPr>
  </w:style>
  <w:style w:type="character" w:customStyle="1" w:styleId="apple-converted-space">
    <w:name w:val="apple-converted-space"/>
    <w:basedOn w:val="a0"/>
    <w:rsid w:val="00AA3D7E"/>
  </w:style>
  <w:style w:type="character" w:customStyle="1" w:styleId="30">
    <w:name w:val="Заголовок 3 Знак"/>
    <w:basedOn w:val="a0"/>
    <w:link w:val="3"/>
    <w:rsid w:val="00AA3D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Emphasis"/>
    <w:basedOn w:val="a0"/>
    <w:qFormat/>
    <w:rsid w:val="00AA3D7E"/>
    <w:rPr>
      <w:i/>
      <w:iCs/>
    </w:rPr>
  </w:style>
  <w:style w:type="paragraph" w:styleId="a6">
    <w:name w:val="List Paragraph"/>
    <w:basedOn w:val="a"/>
    <w:uiPriority w:val="34"/>
    <w:qFormat/>
    <w:rsid w:val="00A72B3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F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20B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E10EA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9236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caption"/>
    <w:basedOn w:val="a"/>
    <w:next w:val="a"/>
    <w:uiPriority w:val="35"/>
    <w:semiHidden/>
    <w:unhideWhenUsed/>
    <w:qFormat/>
    <w:rsid w:val="002B3A3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D12116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12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7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29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23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arch-risunok.ru/osnovy-akademicheskogo-risunka/kompoziciya-iz-geometricheskix-figu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tstu.ru/book/elib/pdf/2009/Mamug_c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core.ac.uk/download/pdf/39691465.pd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2519</Words>
  <Characters>14361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Пользователь</cp:lastModifiedBy>
  <cp:revision>2</cp:revision>
  <cp:lastPrinted>2017-06-01T04:41:00Z</cp:lastPrinted>
  <dcterms:created xsi:type="dcterms:W3CDTF">2024-01-21T07:51:00Z</dcterms:created>
  <dcterms:modified xsi:type="dcterms:W3CDTF">2024-01-21T07:51:00Z</dcterms:modified>
</cp:coreProperties>
</file>